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852"/>
        <w:gridCol w:w="1845"/>
        <w:gridCol w:w="196"/>
      </w:tblGrid>
      <w:tr w:rsidR="00DF7B60" w:rsidRPr="00C17987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1E5EE2">
        <w:trPr>
          <w:trHeight w:val="113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4ACF" w:rsidRPr="00FD6C11" w:rsidRDefault="00285F7C" w:rsidP="0096653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Área de trabajo:</w:t>
            </w:r>
          </w:p>
          <w:p w:rsidR="00C32B87" w:rsidRPr="00E87C07" w:rsidRDefault="004F669B" w:rsidP="00CE6DB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empresas de agricultura, silvicultura y horticultura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Instrucciones de uso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CF" w:rsidRPr="0049794A" w:rsidRDefault="007B29F8" w:rsidP="0002364E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Actividades:</w:t>
            </w:r>
          </w:p>
          <w:p w:rsidR="00537B34" w:rsidRDefault="00CD36FA" w:rsidP="004F669B">
            <w:pPr>
              <w:ind w:right="-1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personas aseguradas </w:t>
            </w:r>
          </w:p>
          <w:p w:rsidR="00537B34" w:rsidRDefault="00CD36FA" w:rsidP="004F669B">
            <w:pPr>
              <w:ind w:right="-1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 un mayor contacto </w:t>
            </w:r>
          </w:p>
          <w:p w:rsidR="00537B34" w:rsidRDefault="00CD36FA" w:rsidP="004F669B">
            <w:pPr>
              <w:ind w:right="-1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 los clientes, </w:t>
            </w:r>
          </w:p>
          <w:p w:rsidR="00537B34" w:rsidRDefault="00CD36FA" w:rsidP="004F669B">
            <w:pPr>
              <w:ind w:right="-1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compañeros, etc., </w:t>
            </w:r>
          </w:p>
          <w:p w:rsidR="00537B34" w:rsidRDefault="00CD36FA" w:rsidP="004F669B">
            <w:pPr>
              <w:ind w:right="-1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como en la tienda rural, </w:t>
            </w:r>
          </w:p>
          <w:p w:rsidR="004F669B" w:rsidRPr="00C32B87" w:rsidRDefault="00CD36FA" w:rsidP="00485EB4">
            <w:pPr>
              <w:ind w:right="-163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el vivero o el plantel 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según § 14 de la Directiva de sustancias biológicas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96B" w:rsidRPr="0052496B" w:rsidRDefault="0052496B" w:rsidP="0052496B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E77724" w:rsidRDefault="00D80EA7" w:rsidP="00E7772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</w:p>
          <w:p w:rsidR="00285F7C" w:rsidRPr="0052496B" w:rsidRDefault="00285F7C" w:rsidP="0002364E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674095">
        <w:trPr>
          <w:trHeight w:val="1261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Material de trabajo biológico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10255" w:type="dxa"/>
            <w:gridSpan w:val="9"/>
            <w:vMerge w:val="restart"/>
            <w:shd w:val="clear" w:color="auto" w:fill="auto"/>
            <w:noWrap/>
            <w:vAlign w:val="center"/>
          </w:tcPr>
          <w:p w:rsidR="0072651C" w:rsidRPr="00F24FEC" w:rsidRDefault="00E02367" w:rsidP="00F24FE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szCs w:val="24"/>
              </w:rPr>
              <w:t>Coronavirus SARS-CoV-2: grupo de riesgo 3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RPr="00C17987" w:rsidTr="00085AA9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6C0EAC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Riesgos para el ser humano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796E53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Pr="00C17987" w:rsidRDefault="00A374D5" w:rsidP="0002364E">
            <w:pPr>
              <w:rPr>
                <w:rFonts w:cs="Arial"/>
                <w:sz w:val="20"/>
              </w:rPr>
            </w:pPr>
          </w:p>
          <w:p w:rsidR="0072651C" w:rsidRDefault="00BE6364" w:rsidP="0002364E">
            <w:pPr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466725" cy="390525"/>
                  <wp:effectExtent l="19050" t="0" r="9525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Default="00EA4687" w:rsidP="0002364E">
            <w:pPr>
              <w:rPr>
                <w:rFonts w:cs="Arial"/>
                <w:sz w:val="20"/>
              </w:rPr>
            </w:pPr>
          </w:p>
          <w:p w:rsidR="00FF1231" w:rsidRPr="00C17987" w:rsidRDefault="00FF1231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EA0FEB" w:rsidRDefault="00E02367" w:rsidP="00EA0FEB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La enfermedad del coronavirus 2019 (COVID-19) se origina de persona a persona a través de la infección por el coronavirus SARS-CoV-2. </w:t>
            </w:r>
          </w:p>
          <w:p w:rsidR="00535712" w:rsidRPr="005C5313" w:rsidRDefault="00535712" w:rsidP="00EA0FEB">
            <w:pPr>
              <w:ind w:left="-70"/>
              <w:rPr>
                <w:rFonts w:cs="Arial"/>
                <w:sz w:val="20"/>
              </w:rPr>
            </w:pPr>
          </w:p>
          <w:p w:rsidR="00EA0FEB" w:rsidRPr="005C5313" w:rsidRDefault="00AD466E" w:rsidP="00EA0FEB">
            <w:pPr>
              <w:ind w:left="-70"/>
              <w:rPr>
                <w:rFonts w:cs="Arial"/>
                <w:sz w:val="20"/>
              </w:rPr>
            </w:pPr>
            <w:r>
              <w:rPr>
                <w:b/>
                <w:sz w:val="20"/>
              </w:rPr>
              <w:t>Vía de transmisión:</w:t>
            </w:r>
          </w:p>
          <w:p w:rsidR="00EA0FEB" w:rsidRPr="005C5313" w:rsidRDefault="00932AE9" w:rsidP="00EA0FEB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t>el virus se transmite a través gotitas que están en el aire (infección por transmisión aérea) o a través de manos contaminados (infección por contacto), que han estado en contacto con mucosas (boca, nariz, ojos).</w:t>
            </w:r>
          </w:p>
          <w:p w:rsidR="00535712" w:rsidRDefault="00954ACF" w:rsidP="00F831AD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Tiempo de incubación:</w:t>
            </w:r>
          </w:p>
          <w:p w:rsidR="00FF1231" w:rsidRDefault="00FF1231" w:rsidP="00F831AD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después de la infección pueden pasar desde días hasta dos semanas, hasta que la enfermedad se manifiesta.</w:t>
            </w:r>
          </w:p>
          <w:p w:rsidR="00535712" w:rsidRDefault="00EA0FEB" w:rsidP="00AD466E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Efectos en la salud:</w:t>
            </w:r>
          </w:p>
          <w:p w:rsidR="0072651C" w:rsidRPr="00FF1231" w:rsidRDefault="001E00F1" w:rsidP="00B04090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 xml:space="preserve">la mayoría de las infecciones son leves y asintomáticas. También pueden aparecer síntomas agudos, </w:t>
            </w:r>
            <w:r>
              <w:rPr>
                <w:sz w:val="20"/>
              </w:rPr>
              <w:br/>
              <w:t>por ejemplo, enfermedades respiratorias con fiebre, tos, dificultad respiratoria y problemas respiratorios. En los casos más severos, la infección puede provocar neumonía, síndrome agudo respiratorio severo (SARS), insuficiencia renal e incluso la muerte. Esto afecta sobre todo a personas con patologías previas o a aquellas cuyo sistema inmunológico esté debilitado.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Medidas de prevención y normas de actuación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F63EF7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B0CCA" w:rsidRDefault="00BB0CCA" w:rsidP="00BB0CCA">
            <w:pPr>
              <w:ind w:right="85"/>
              <w:rPr>
                <w:rFonts w:cs="Arial"/>
                <w:sz w:val="20"/>
              </w:rPr>
            </w:pPr>
          </w:p>
          <w:p w:rsidR="0072651C" w:rsidRDefault="00BE6364" w:rsidP="00734A51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Bild 2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:rsidR="00734A51" w:rsidRPr="00C17987" w:rsidRDefault="00734A51" w:rsidP="00734A51">
            <w:pPr>
              <w:ind w:right="85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A42A1C" w:rsidRPr="00682E90" w:rsidRDefault="00A42A1C" w:rsidP="00A42A1C">
            <w:pPr>
              <w:rPr>
                <w:rFonts w:cs="Arial"/>
                <w:b/>
                <w:sz w:val="20"/>
              </w:rPr>
            </w:pPr>
            <w:r w:rsidRPr="00682E90">
              <w:rPr>
                <w:b/>
                <w:sz w:val="20"/>
              </w:rPr>
              <w:t>Para protegerse frente a una infección por coronavirus se deben tomar las medidas detalladas a continuación:</w:t>
            </w:r>
          </w:p>
          <w:p w:rsidR="00A42A1C" w:rsidRPr="00682E90" w:rsidRDefault="00A42A1C" w:rsidP="00A42A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682E90">
              <w:rPr>
                <w:sz w:val="20"/>
              </w:rPr>
              <w:t>contacto con la menor cantidad de personas posible</w:t>
            </w:r>
          </w:p>
          <w:p w:rsidR="00A42A1C" w:rsidRPr="00682E90" w:rsidRDefault="00A42A1C" w:rsidP="00A42A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682E90">
              <w:rPr>
                <w:sz w:val="20"/>
              </w:rPr>
              <w:t>mantener una distancia de al menos 1,5 m siempre que sea posible</w:t>
            </w:r>
          </w:p>
          <w:p w:rsidR="00A42A1C" w:rsidRPr="00682E90" w:rsidRDefault="00A42A1C" w:rsidP="00A42A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682E90">
              <w:rPr>
                <w:sz w:val="20"/>
              </w:rPr>
              <w:t>respetar las medidas de higiene</w:t>
            </w:r>
          </w:p>
          <w:p w:rsidR="00A42A1C" w:rsidRPr="00682E90" w:rsidRDefault="00A42A1C" w:rsidP="00A42A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 w:rsidRPr="00682E90">
              <w:rPr>
                <w:sz w:val="20"/>
              </w:rPr>
              <w:t>protección personal mediante el uso de mascarilla</w:t>
            </w:r>
            <w:bookmarkStart w:id="0" w:name="_GoBack"/>
            <w:bookmarkEnd w:id="0"/>
          </w:p>
          <w:p w:rsidR="00684D12" w:rsidRPr="00682E90" w:rsidRDefault="00684D12" w:rsidP="00734A51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4"/>
                <w:szCs w:val="4"/>
              </w:rPr>
            </w:pPr>
          </w:p>
          <w:p w:rsidR="00A42A1C" w:rsidRPr="00682E90" w:rsidRDefault="00A42A1C" w:rsidP="00734A51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4"/>
                <w:szCs w:val="4"/>
              </w:rPr>
            </w:pPr>
          </w:p>
          <w:p w:rsidR="00D12C2B" w:rsidRPr="001C209E" w:rsidRDefault="00D12C2B" w:rsidP="00671063">
            <w:pPr>
              <w:ind w:left="-70"/>
              <w:rPr>
                <w:rFonts w:cs="Arial"/>
                <w:b/>
                <w:sz w:val="20"/>
              </w:rPr>
            </w:pPr>
            <w:r w:rsidRPr="00682E90">
              <w:rPr>
                <w:b/>
                <w:sz w:val="20"/>
              </w:rPr>
              <w:t>Para reducir el riesgo de infección, es fundamental cumplir las medidas de higiene, que también se recomiendan para prevenir la gripe:</w:t>
            </w:r>
          </w:p>
          <w:p w:rsidR="00BE25AE" w:rsidRDefault="00FF1231" w:rsidP="00D12C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evitar dar la mano y el contacto físico.</w:t>
            </w:r>
          </w:p>
          <w:p w:rsidR="0080732D" w:rsidRDefault="000207A0" w:rsidP="008073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lavarse las manos frecuentemente (al menos 20 segundos con jabón hasta las muñecas).</w:t>
            </w:r>
          </w:p>
          <w:p w:rsidR="00B37F3B" w:rsidRPr="0080732D" w:rsidRDefault="00B37F3B" w:rsidP="00B37F3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utilizar desinfectante de manos, si no puede lavarse las manos. Los desinfectantes adecuados se detallan, por ejemplo, en la lista de desinfectantes probados y aprobados por el instituto Robert Koch (RKI) (www.rki.de).</w:t>
            </w:r>
          </w:p>
          <w:p w:rsidR="00FF1231" w:rsidRPr="00BE25AE" w:rsidRDefault="00FF1231" w:rsidP="00BE25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alejar las manos de la cara.</w:t>
            </w:r>
          </w:p>
          <w:p w:rsidR="00FF1231" w:rsidRDefault="00FF1231" w:rsidP="00C377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toser y estornudar en un pañuelo de papel o en el codo.</w:t>
            </w:r>
          </w:p>
          <w:p w:rsidR="00355BA2" w:rsidRDefault="006137E6" w:rsidP="00E34F0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mantener la distancia mínima de 1,5 metros con otras personas.</w:t>
            </w:r>
          </w:p>
          <w:p w:rsidR="00BC4DB2" w:rsidRDefault="00FF1231" w:rsidP="00BC4DB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ventilar las habitaciones cerradas de manera regular.</w:t>
            </w:r>
          </w:p>
          <w:p w:rsidR="0080732D" w:rsidRPr="008A4B2E" w:rsidRDefault="0080732D" w:rsidP="00BC4DB2">
            <w:pPr>
              <w:autoSpaceDE w:val="0"/>
              <w:autoSpaceDN w:val="0"/>
              <w:adjustRightInd w:val="0"/>
              <w:rPr>
                <w:rFonts w:cs="Arial"/>
                <w:sz w:val="4"/>
                <w:szCs w:val="4"/>
              </w:rPr>
            </w:pPr>
          </w:p>
          <w:p w:rsidR="001C209E" w:rsidRPr="00BC4DB2" w:rsidRDefault="00BE25AE" w:rsidP="00A42A1C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Para personas con patologías respiratorias previas y personas con el sistema inmunológico debilitado es especialmente importante poner en práctica estas medidas de prevención </w:t>
            </w:r>
            <w:r w:rsidR="005A303C">
              <w:rPr>
                <w:sz w:val="20"/>
              </w:rPr>
              <w:t>de forma consecuente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E7E0B" w:rsidRDefault="000207A0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Actuación en caso de peligro: primeros auxilios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734A51">
        <w:trPr>
          <w:trHeight w:val="813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734A51" w:rsidRDefault="0072651C" w:rsidP="0002364E">
            <w:pPr>
              <w:rPr>
                <w:rFonts w:cs="Arial"/>
                <w:sz w:val="4"/>
                <w:szCs w:val="4"/>
              </w:rPr>
            </w:pPr>
          </w:p>
          <w:p w:rsidR="0072651C" w:rsidRPr="004E7E0B" w:rsidRDefault="00BE6364" w:rsidP="0002364E">
            <w:pPr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381000" cy="381000"/>
                  <wp:effectExtent l="1905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1314A2" w:rsidRPr="004E7E0B" w:rsidRDefault="00BE49AF" w:rsidP="00B04090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br/>
            </w:r>
            <w:r w:rsidR="00DF54A5">
              <w:rPr>
                <w:sz w:val="20"/>
              </w:rPr>
              <w:t>Si presenta síntomas de la enfermedad informe a su superior inmediatamente y contacte por teléfono con un médico para acordar las medidas pertinentes.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E7E0B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Eliminación adecuada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74095" w:rsidRPr="00674095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74095" w:rsidRPr="00C17987" w:rsidRDefault="00674095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4095" w:rsidRPr="004E7E0B" w:rsidRDefault="00674095" w:rsidP="00671063">
            <w:pPr>
              <w:ind w:left="922"/>
              <w:rPr>
                <w:rFonts w:cs="Arial"/>
                <w:szCs w:val="24"/>
              </w:rPr>
            </w:pPr>
            <w:r>
              <w:rPr>
                <w:sz w:val="20"/>
              </w:rPr>
              <w:t>Gestionar los residuos domésticos del tratamiento de residuos habitual.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74095" w:rsidRPr="00C17987" w:rsidRDefault="00674095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674095" w:rsidRPr="00674095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74095" w:rsidRPr="00C17987" w:rsidRDefault="00674095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74095" w:rsidRPr="00C17987" w:rsidRDefault="00674095" w:rsidP="0002364E">
            <w:pPr>
              <w:ind w:left="-236"/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74095" w:rsidRPr="00C17987" w:rsidRDefault="00674095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74095" w:rsidRPr="00C17987" w:rsidRDefault="00674095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74095" w:rsidRPr="00C17987" w:rsidRDefault="00674095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74095" w:rsidRPr="00C17987" w:rsidRDefault="00674095" w:rsidP="0002364E">
            <w:pPr>
              <w:rPr>
                <w:rFonts w:cs="Arial"/>
                <w:sz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74095" w:rsidRPr="00C17987" w:rsidRDefault="00674095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74095" w:rsidRPr="00C17987" w:rsidRDefault="00674095" w:rsidP="0002364E">
            <w:pPr>
              <w:rPr>
                <w:rFonts w:cs="Arial"/>
                <w:sz w:val="20"/>
              </w:rPr>
            </w:pPr>
          </w:p>
        </w:tc>
      </w:tr>
    </w:tbl>
    <w:p w:rsidR="00C17987" w:rsidRPr="00C17987" w:rsidRDefault="00C17987" w:rsidP="0002364E">
      <w:pPr>
        <w:rPr>
          <w:sz w:val="20"/>
        </w:rPr>
      </w:pPr>
    </w:p>
    <w:sectPr w:rsidR="00C17987" w:rsidRPr="00C17987" w:rsidSect="007137E0">
      <w:footerReference w:type="even" r:id="rId10"/>
      <w:footerReference w:type="default" r:id="rId11"/>
      <w:pgSz w:w="11906" w:h="16838" w:code="9"/>
      <w:pgMar w:top="426" w:right="567" w:bottom="284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19E" w:rsidRDefault="0096019E">
      <w:r>
        <w:separator/>
      </w:r>
    </w:p>
  </w:endnote>
  <w:endnote w:type="continuationSeparator" w:id="0">
    <w:p w:rsidR="0096019E" w:rsidRDefault="0096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Default="00F46C0E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4AB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34AB0">
      <w:rPr>
        <w:rStyle w:val="Seitenzahl"/>
      </w:rPr>
      <w:t>1</w:t>
    </w:r>
    <w:r>
      <w:rPr>
        <w:rStyle w:val="Seitenzahl"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AB0" w:rsidRPr="00DF2239" w:rsidRDefault="00F34AB0" w:rsidP="00DF2239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19E" w:rsidRDefault="0096019E">
      <w:r>
        <w:separator/>
      </w:r>
    </w:p>
  </w:footnote>
  <w:footnote w:type="continuationSeparator" w:id="0">
    <w:p w:rsidR="0096019E" w:rsidRDefault="00960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7"/>
  </w:num>
  <w:num w:numId="7">
    <w:abstractNumId w:val="4"/>
  </w:num>
  <w:num w:numId="8">
    <w:abstractNumId w:val="15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3"/>
  </w:num>
  <w:num w:numId="15">
    <w:abstractNumId w:val="6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B60"/>
    <w:rsid w:val="00000D9F"/>
    <w:rsid w:val="00005E72"/>
    <w:rsid w:val="000114E5"/>
    <w:rsid w:val="000207A0"/>
    <w:rsid w:val="00021794"/>
    <w:rsid w:val="0002364E"/>
    <w:rsid w:val="00023A28"/>
    <w:rsid w:val="000252A7"/>
    <w:rsid w:val="00036C08"/>
    <w:rsid w:val="00050947"/>
    <w:rsid w:val="00055D88"/>
    <w:rsid w:val="00067A91"/>
    <w:rsid w:val="00074CBF"/>
    <w:rsid w:val="00085AA9"/>
    <w:rsid w:val="00087C4C"/>
    <w:rsid w:val="000920FF"/>
    <w:rsid w:val="000971E1"/>
    <w:rsid w:val="000A6031"/>
    <w:rsid w:val="000B029E"/>
    <w:rsid w:val="000B1164"/>
    <w:rsid w:val="000D47C5"/>
    <w:rsid w:val="000F7946"/>
    <w:rsid w:val="00106F7B"/>
    <w:rsid w:val="00113AC6"/>
    <w:rsid w:val="00127949"/>
    <w:rsid w:val="001314A2"/>
    <w:rsid w:val="00163BC6"/>
    <w:rsid w:val="00184B51"/>
    <w:rsid w:val="001A5137"/>
    <w:rsid w:val="001B57F2"/>
    <w:rsid w:val="001C209E"/>
    <w:rsid w:val="001C2247"/>
    <w:rsid w:val="001C2E88"/>
    <w:rsid w:val="001C5FF0"/>
    <w:rsid w:val="001D0A20"/>
    <w:rsid w:val="001D1990"/>
    <w:rsid w:val="001D7A5D"/>
    <w:rsid w:val="001E00F1"/>
    <w:rsid w:val="001E5EE2"/>
    <w:rsid w:val="00213F21"/>
    <w:rsid w:val="002201A6"/>
    <w:rsid w:val="0025309E"/>
    <w:rsid w:val="00260A43"/>
    <w:rsid w:val="002819D9"/>
    <w:rsid w:val="00285F7C"/>
    <w:rsid w:val="00294580"/>
    <w:rsid w:val="00297510"/>
    <w:rsid w:val="002A6EAD"/>
    <w:rsid w:val="002B6160"/>
    <w:rsid w:val="002C7A58"/>
    <w:rsid w:val="002F5BD5"/>
    <w:rsid w:val="00301203"/>
    <w:rsid w:val="003044E1"/>
    <w:rsid w:val="003071EA"/>
    <w:rsid w:val="00330A7E"/>
    <w:rsid w:val="00331E4A"/>
    <w:rsid w:val="00355BA2"/>
    <w:rsid w:val="0036048A"/>
    <w:rsid w:val="003611BE"/>
    <w:rsid w:val="00361F84"/>
    <w:rsid w:val="00384857"/>
    <w:rsid w:val="0039040A"/>
    <w:rsid w:val="00394079"/>
    <w:rsid w:val="003A0BA8"/>
    <w:rsid w:val="003C1D5F"/>
    <w:rsid w:val="003C7A39"/>
    <w:rsid w:val="003D32EB"/>
    <w:rsid w:val="003D4115"/>
    <w:rsid w:val="003D6CFE"/>
    <w:rsid w:val="003E0A30"/>
    <w:rsid w:val="003E55DB"/>
    <w:rsid w:val="004003D3"/>
    <w:rsid w:val="00406C2E"/>
    <w:rsid w:val="00410BAB"/>
    <w:rsid w:val="00412DAE"/>
    <w:rsid w:val="00425BF8"/>
    <w:rsid w:val="004407FF"/>
    <w:rsid w:val="0045241F"/>
    <w:rsid w:val="00460F2E"/>
    <w:rsid w:val="00461394"/>
    <w:rsid w:val="00480345"/>
    <w:rsid w:val="00485EB4"/>
    <w:rsid w:val="0049794A"/>
    <w:rsid w:val="004D2CB0"/>
    <w:rsid w:val="004E5061"/>
    <w:rsid w:val="004E5B63"/>
    <w:rsid w:val="004E7E0B"/>
    <w:rsid w:val="004F669B"/>
    <w:rsid w:val="00511E4F"/>
    <w:rsid w:val="0052496B"/>
    <w:rsid w:val="00535712"/>
    <w:rsid w:val="00535C37"/>
    <w:rsid w:val="00537B34"/>
    <w:rsid w:val="00542876"/>
    <w:rsid w:val="005736FE"/>
    <w:rsid w:val="00593D1A"/>
    <w:rsid w:val="005A303C"/>
    <w:rsid w:val="005A61F2"/>
    <w:rsid w:val="005C5313"/>
    <w:rsid w:val="005D42F2"/>
    <w:rsid w:val="005E63D2"/>
    <w:rsid w:val="005F2752"/>
    <w:rsid w:val="00612C78"/>
    <w:rsid w:val="006137E6"/>
    <w:rsid w:val="00614D46"/>
    <w:rsid w:val="00633F9A"/>
    <w:rsid w:val="0064376A"/>
    <w:rsid w:val="0064409C"/>
    <w:rsid w:val="00650B4E"/>
    <w:rsid w:val="00671063"/>
    <w:rsid w:val="00674095"/>
    <w:rsid w:val="00682E90"/>
    <w:rsid w:val="00684D12"/>
    <w:rsid w:val="00686A22"/>
    <w:rsid w:val="006906E6"/>
    <w:rsid w:val="006A1BFC"/>
    <w:rsid w:val="006A1F4F"/>
    <w:rsid w:val="006A5CE8"/>
    <w:rsid w:val="006B3AC9"/>
    <w:rsid w:val="006B48B6"/>
    <w:rsid w:val="006C0EAC"/>
    <w:rsid w:val="006C10CC"/>
    <w:rsid w:val="006C1C49"/>
    <w:rsid w:val="006C6DCD"/>
    <w:rsid w:val="006D49EF"/>
    <w:rsid w:val="006D4A5C"/>
    <w:rsid w:val="006E5F3D"/>
    <w:rsid w:val="00702933"/>
    <w:rsid w:val="007137E0"/>
    <w:rsid w:val="00716E93"/>
    <w:rsid w:val="0072651C"/>
    <w:rsid w:val="00734A51"/>
    <w:rsid w:val="00745910"/>
    <w:rsid w:val="007918DA"/>
    <w:rsid w:val="00796E53"/>
    <w:rsid w:val="007A28BF"/>
    <w:rsid w:val="007A3861"/>
    <w:rsid w:val="007B29F8"/>
    <w:rsid w:val="007B2CD2"/>
    <w:rsid w:val="007B4160"/>
    <w:rsid w:val="007C1D61"/>
    <w:rsid w:val="00804130"/>
    <w:rsid w:val="008054D8"/>
    <w:rsid w:val="0080732D"/>
    <w:rsid w:val="00844118"/>
    <w:rsid w:val="008460CE"/>
    <w:rsid w:val="00867107"/>
    <w:rsid w:val="00870A59"/>
    <w:rsid w:val="008A4B2E"/>
    <w:rsid w:val="008B55A7"/>
    <w:rsid w:val="008C0061"/>
    <w:rsid w:val="008E2BB3"/>
    <w:rsid w:val="0092403E"/>
    <w:rsid w:val="00932AE9"/>
    <w:rsid w:val="00934C7B"/>
    <w:rsid w:val="0093523F"/>
    <w:rsid w:val="009400E5"/>
    <w:rsid w:val="00954ACF"/>
    <w:rsid w:val="0096019E"/>
    <w:rsid w:val="009620DB"/>
    <w:rsid w:val="00966533"/>
    <w:rsid w:val="009747DF"/>
    <w:rsid w:val="009A5B2D"/>
    <w:rsid w:val="009B674F"/>
    <w:rsid w:val="009C4638"/>
    <w:rsid w:val="009F301A"/>
    <w:rsid w:val="009F46FC"/>
    <w:rsid w:val="00A0785F"/>
    <w:rsid w:val="00A1189D"/>
    <w:rsid w:val="00A22881"/>
    <w:rsid w:val="00A23120"/>
    <w:rsid w:val="00A35AAA"/>
    <w:rsid w:val="00A374D5"/>
    <w:rsid w:val="00A42A1C"/>
    <w:rsid w:val="00A7161B"/>
    <w:rsid w:val="00A80E8D"/>
    <w:rsid w:val="00A82D83"/>
    <w:rsid w:val="00A83CDB"/>
    <w:rsid w:val="00A84A5B"/>
    <w:rsid w:val="00A93AA3"/>
    <w:rsid w:val="00AA019D"/>
    <w:rsid w:val="00AC5BA4"/>
    <w:rsid w:val="00AD466E"/>
    <w:rsid w:val="00AE4D5A"/>
    <w:rsid w:val="00AE6068"/>
    <w:rsid w:val="00B04090"/>
    <w:rsid w:val="00B1632B"/>
    <w:rsid w:val="00B179DA"/>
    <w:rsid w:val="00B20630"/>
    <w:rsid w:val="00B23EA7"/>
    <w:rsid w:val="00B32A0E"/>
    <w:rsid w:val="00B37F3B"/>
    <w:rsid w:val="00B4467C"/>
    <w:rsid w:val="00B629F7"/>
    <w:rsid w:val="00B64B0D"/>
    <w:rsid w:val="00B930D6"/>
    <w:rsid w:val="00BA0811"/>
    <w:rsid w:val="00BA6EF0"/>
    <w:rsid w:val="00BB0CCA"/>
    <w:rsid w:val="00BB6B67"/>
    <w:rsid w:val="00BC4DB2"/>
    <w:rsid w:val="00BD4ACF"/>
    <w:rsid w:val="00BE25AE"/>
    <w:rsid w:val="00BE49AF"/>
    <w:rsid w:val="00BE6364"/>
    <w:rsid w:val="00BF1D7F"/>
    <w:rsid w:val="00BF4EA3"/>
    <w:rsid w:val="00C01FF0"/>
    <w:rsid w:val="00C17987"/>
    <w:rsid w:val="00C17A88"/>
    <w:rsid w:val="00C31BDD"/>
    <w:rsid w:val="00C32B87"/>
    <w:rsid w:val="00C33065"/>
    <w:rsid w:val="00C37793"/>
    <w:rsid w:val="00C56755"/>
    <w:rsid w:val="00C6729F"/>
    <w:rsid w:val="00C86E58"/>
    <w:rsid w:val="00C93908"/>
    <w:rsid w:val="00C95DE1"/>
    <w:rsid w:val="00CA5E3B"/>
    <w:rsid w:val="00CB0A67"/>
    <w:rsid w:val="00CC3DF0"/>
    <w:rsid w:val="00CD0DA4"/>
    <w:rsid w:val="00CD1B02"/>
    <w:rsid w:val="00CD36FA"/>
    <w:rsid w:val="00CD3F08"/>
    <w:rsid w:val="00CE4E26"/>
    <w:rsid w:val="00CE5FBE"/>
    <w:rsid w:val="00CE6424"/>
    <w:rsid w:val="00CE6DBF"/>
    <w:rsid w:val="00CE7495"/>
    <w:rsid w:val="00D00D3F"/>
    <w:rsid w:val="00D11F7B"/>
    <w:rsid w:val="00D12AA0"/>
    <w:rsid w:val="00D12C2B"/>
    <w:rsid w:val="00D31FCE"/>
    <w:rsid w:val="00D355C0"/>
    <w:rsid w:val="00D75C24"/>
    <w:rsid w:val="00D77095"/>
    <w:rsid w:val="00D80EA7"/>
    <w:rsid w:val="00D8725C"/>
    <w:rsid w:val="00DA7B71"/>
    <w:rsid w:val="00DB4519"/>
    <w:rsid w:val="00DB4880"/>
    <w:rsid w:val="00DB7484"/>
    <w:rsid w:val="00DE3AD4"/>
    <w:rsid w:val="00DE3C62"/>
    <w:rsid w:val="00DE52B8"/>
    <w:rsid w:val="00DF2239"/>
    <w:rsid w:val="00DF54A5"/>
    <w:rsid w:val="00DF7B60"/>
    <w:rsid w:val="00E02367"/>
    <w:rsid w:val="00E14D5D"/>
    <w:rsid w:val="00E25163"/>
    <w:rsid w:val="00E307EE"/>
    <w:rsid w:val="00E34F0E"/>
    <w:rsid w:val="00E4537A"/>
    <w:rsid w:val="00E46ACE"/>
    <w:rsid w:val="00E64073"/>
    <w:rsid w:val="00E6563C"/>
    <w:rsid w:val="00E77724"/>
    <w:rsid w:val="00E845BE"/>
    <w:rsid w:val="00E8701F"/>
    <w:rsid w:val="00E87C07"/>
    <w:rsid w:val="00EA0FEB"/>
    <w:rsid w:val="00EA4687"/>
    <w:rsid w:val="00EB38D8"/>
    <w:rsid w:val="00EF073D"/>
    <w:rsid w:val="00EF0E88"/>
    <w:rsid w:val="00F00B40"/>
    <w:rsid w:val="00F05EC7"/>
    <w:rsid w:val="00F20D0A"/>
    <w:rsid w:val="00F24FEC"/>
    <w:rsid w:val="00F32279"/>
    <w:rsid w:val="00F34AB0"/>
    <w:rsid w:val="00F46C0E"/>
    <w:rsid w:val="00F578ED"/>
    <w:rsid w:val="00F63EF7"/>
    <w:rsid w:val="00F73662"/>
    <w:rsid w:val="00F73E36"/>
    <w:rsid w:val="00F73E37"/>
    <w:rsid w:val="00F7521E"/>
    <w:rsid w:val="00F831AD"/>
    <w:rsid w:val="00F94F6C"/>
    <w:rsid w:val="00FD6C11"/>
    <w:rsid w:val="00FF1231"/>
    <w:rsid w:val="00FF4020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DC5889-D963-4976-BF63-45B75729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3861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Hyperlink">
    <w:name w:val="FollowedHyperlink"/>
    <w:rsid w:val="00BE25A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Landwirtschaftliche Sozialversicherungsträger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Riethmüller, Alexandra</cp:lastModifiedBy>
  <cp:revision>3</cp:revision>
  <cp:lastPrinted>2020-03-03T14:22:00Z</cp:lastPrinted>
  <dcterms:created xsi:type="dcterms:W3CDTF">2020-05-19T12:59:00Z</dcterms:created>
  <dcterms:modified xsi:type="dcterms:W3CDTF">2020-05-25T05:52:00Z</dcterms:modified>
</cp:coreProperties>
</file>