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bookmarkStart w:id="0" w:name="_GoBack"/>
            <w:bookmarkEnd w:id="0"/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6EA9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4003D3" w:rsidRDefault="00716EA9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Utilizare: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Instrucțiuni de utilizare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Departament:</w:t>
            </w:r>
          </w:p>
          <w:p w:rsidR="009A349C" w:rsidRPr="004003D3" w:rsidRDefault="009A349C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Stand pentru muls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Activitate: Mulsul vacilor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Semnătură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DENUMIRE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3A66AA" w:rsidRPr="00F578ED" w:rsidRDefault="003A66A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Lucratul la standul de muls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3A66AA" w:rsidRDefault="003A66A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PERICOLE PENTRU OM ȘI MEDIUL ÎNCONJURĂTOR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39136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266700</wp:posOffset>
                  </wp:positionV>
                  <wp:extent cx="720000" cy="6300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162" y="20903"/>
                      <wp:lineTo x="21162" y="0"/>
                      <wp:lineTo x="0" y="0"/>
                    </wp:wrapPolygon>
                  </wp:wrapTight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5F0774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Pericol de alunecare datorită solurilor umede și netede..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Pericol de cădere la accesarea treptei standului de muls.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Oamenii pot fi împinși de vaci.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Periclitări datorită instalațiilor electrice.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Periclitări prin substanțele periculoase (substanțe de curățare/dezinfectare).</w:t>
            </w:r>
          </w:p>
          <w:p w:rsidR="00050947" w:rsidRDefault="00D244F8" w:rsidP="00F578ED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Periclitări datorită locului de muncă umed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17EF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228600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MĂSURI DE PROTECȚIE ȘI REGULI DE COMPORTAMENT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2F1ECC" w:rsidP="002F1ECC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895455</wp:posOffset>
                  </wp:positionV>
                  <wp:extent cx="719455" cy="719455"/>
                  <wp:effectExtent l="0" t="0" r="4445" b="4445"/>
                  <wp:wrapSquare wrapText="bothSides"/>
                  <wp:docPr id="6" name="Grafik 6" descr="F:\svlfg\400_Praevention\401_GuQ\02_Allgemein\70_Medien\15_Symbole\ASR A1.3\Gebotszeichen\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ASR A1.3\Gebotszeichen\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127740</wp:posOffset>
                  </wp:positionV>
                  <wp:extent cx="719455" cy="719455"/>
                  <wp:effectExtent l="0" t="0" r="4445" b="4445"/>
                  <wp:wrapSquare wrapText="bothSides"/>
                  <wp:docPr id="10" name="Grafik 10" descr="F:\svlfg\400_Praevention\401_GuQ\02_Allgemein\70_Medien\15_Symbole\ASR A1.3\Gebotszeichen\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1660630</wp:posOffset>
                  </wp:positionV>
                  <wp:extent cx="719455" cy="719455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5F0774" w:rsidRDefault="00050947">
            <w:pPr>
              <w:rPr>
                <w:rFonts w:cs="Arial"/>
                <w:sz w:val="10"/>
                <w:szCs w:val="10"/>
              </w:rPr>
            </w:pPr>
          </w:p>
          <w:p w:rsidR="000B3833" w:rsidRDefault="009E571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Folosiți acoperiri de sol antiderapante și mențineți-le curate.</w:t>
            </w:r>
          </w:p>
          <w:p w:rsidR="00050947" w:rsidRDefault="00FE7773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Purtați pantofi/cizme de siguranță (S3/S5).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Fixați trepte antiderapante și înlocuiți-le la timp pe cele uzate . În cazul construcțiilor noi puteți planifica după caz o intrare plană la standul de muls.</w:t>
            </w:r>
          </w:p>
          <w:p w:rsidR="004647D2" w:rsidRDefault="004647D2" w:rsidP="004647D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Folosiți doar persoane instruite și școlarizate în privința lucrului cu bovine.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Apropiați-vă încet și atent de vaci înainte de a pune mâna pe uger. În cazul vacilor neliniștite puteți folosi mijloace ajutătoare (de ex. suport de fixare).</w:t>
            </w:r>
          </w:p>
          <w:p w:rsidR="00B45650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Păstrați căile de acces libere 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Instalațiile electrice trebuie verificate regulat de un specialist. Comutatorul de protecție împotriva curenților vagabonzi (30 mA) se verifică regulat în privința funcționării ( se apasă tasta de verificare ). Acest lucru este valabil și pentru toate circuitele de curent la priză.</w:t>
            </w:r>
          </w:p>
          <w:p w:rsidR="00D244F8" w:rsidRDefault="000A0B67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În cazul lucrărilor cu substanțe periculoase trebuie să purtați echipamentul personal de protecție conform fișei tehnice cu date de siguranță a producătorului.</w:t>
            </w:r>
          </w:p>
          <w:p w:rsidR="00DB5141" w:rsidRDefault="00D244F8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Purtați mânuși de muls potrivite pentru piele (de ex. din nitril). Purtați un șorț de gumă.</w:t>
            </w:r>
          </w:p>
          <w:p w:rsidR="00050947" w:rsidRDefault="00DB5141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Pregătiți și folosiți substanțe de curățare și de îngrijire a pielii.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172E86" w:rsidP="00567284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897890</wp:posOffset>
                  </wp:positionV>
                  <wp:extent cx="719455" cy="719455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132185</wp:posOffset>
                  </wp:positionV>
                  <wp:extent cx="719455" cy="719455"/>
                  <wp:effectExtent l="0" t="0" r="4445" b="4445"/>
                  <wp:wrapSquare wrapText="bothSides"/>
                  <wp:docPr id="13" name="Grafik 13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Instalațiile constructive defecte trebuie reparate sau anunțate după caz. </w:t>
            </w:r>
          </w:p>
          <w:p w:rsidR="00050947" w:rsidRDefault="00D244F8" w:rsidP="00B45650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În cazul defecțiunilor la instalația electrică trebuie să contactați o firmă de specialitate.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 - PRIMUL AJUTOR - APEL DE URGENȚĂ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6234D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53671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Efectuarea măsurilor imediate la locul accidentului!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Chemați serviciul de salvare/ambulanța!</w:t>
            </w:r>
          </w:p>
          <w:p w:rsidR="00320697" w:rsidRPr="006234DD" w:rsidRDefault="00320697" w:rsidP="00320697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Pr="00320697" w:rsidRDefault="00320697" w:rsidP="00320697">
            <w:pPr>
              <w:ind w:left="360"/>
              <w:rPr>
                <w:rFonts w:cs="Arial"/>
                <w:sz w:val="20"/>
              </w:rPr>
            </w:pPr>
            <w:r>
              <w:rPr>
                <w:sz w:val="20"/>
              </w:rPr>
              <w:t>Persoana care acordă primul ajutor...............................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53009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MENTENANȚĂ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23F5A" w:rsidRDefault="00B23F5A" w:rsidP="00B23F5A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Controlați instalațiile și dispozitivele înainte de începerea lucrului. 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Respectați indicațiile producătorilor privind intervalele de mentenanță.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Asigurați o curățare și îngrijire temeinică după finalizarea lucrărilor de muls.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URMĂRILE NERESPECTĂRII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Default="00B45650" w:rsidP="00183D2B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Consecințe pentru sănătate: Accidentare, îmbolnăvire!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320697" w:rsidP="00320697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docVars>
    <w:docVar w:name="dgnword-docGUID" w:val="{ADAF7142-63FB-4E9C-BD3D-FC7BAB494672}"/>
    <w:docVar w:name="dgnword-eventsink" w:val="1030908298864"/>
  </w:docVars>
  <w:rsids>
    <w:rsidRoot w:val="00DF7B60"/>
    <w:rsid w:val="00050947"/>
    <w:rsid w:val="00072908"/>
    <w:rsid w:val="00082684"/>
    <w:rsid w:val="000A0B67"/>
    <w:rsid w:val="000B3833"/>
    <w:rsid w:val="001504B0"/>
    <w:rsid w:val="00172E86"/>
    <w:rsid w:val="00176376"/>
    <w:rsid w:val="00183D2B"/>
    <w:rsid w:val="00195AFF"/>
    <w:rsid w:val="001F35C5"/>
    <w:rsid w:val="0020736E"/>
    <w:rsid w:val="002A4FEE"/>
    <w:rsid w:val="002F1ECC"/>
    <w:rsid w:val="00320697"/>
    <w:rsid w:val="00323843"/>
    <w:rsid w:val="00344E06"/>
    <w:rsid w:val="003666C9"/>
    <w:rsid w:val="0039136D"/>
    <w:rsid w:val="003A66AA"/>
    <w:rsid w:val="003C1342"/>
    <w:rsid w:val="004003D3"/>
    <w:rsid w:val="004647D2"/>
    <w:rsid w:val="004D5998"/>
    <w:rsid w:val="00517EF3"/>
    <w:rsid w:val="00531BB0"/>
    <w:rsid w:val="00564E31"/>
    <w:rsid w:val="00567284"/>
    <w:rsid w:val="00584476"/>
    <w:rsid w:val="005D42F2"/>
    <w:rsid w:val="005F0774"/>
    <w:rsid w:val="006234DD"/>
    <w:rsid w:val="006E0915"/>
    <w:rsid w:val="006E290A"/>
    <w:rsid w:val="00716EA9"/>
    <w:rsid w:val="007C0A2E"/>
    <w:rsid w:val="008E2BB3"/>
    <w:rsid w:val="00976087"/>
    <w:rsid w:val="009A349C"/>
    <w:rsid w:val="009A3BD1"/>
    <w:rsid w:val="009B012A"/>
    <w:rsid w:val="009B674F"/>
    <w:rsid w:val="009E1E22"/>
    <w:rsid w:val="009E5714"/>
    <w:rsid w:val="00A24358"/>
    <w:rsid w:val="00AB3C70"/>
    <w:rsid w:val="00AD0496"/>
    <w:rsid w:val="00AE6068"/>
    <w:rsid w:val="00B23F5A"/>
    <w:rsid w:val="00B45650"/>
    <w:rsid w:val="00B94B38"/>
    <w:rsid w:val="00C31BDD"/>
    <w:rsid w:val="00C33065"/>
    <w:rsid w:val="00C67DB0"/>
    <w:rsid w:val="00CE4E26"/>
    <w:rsid w:val="00D244F8"/>
    <w:rsid w:val="00DB4519"/>
    <w:rsid w:val="00DB5141"/>
    <w:rsid w:val="00DE18A6"/>
    <w:rsid w:val="00DF7B60"/>
    <w:rsid w:val="00E154BA"/>
    <w:rsid w:val="00E7025F"/>
    <w:rsid w:val="00F31871"/>
    <w:rsid w:val="00F578ED"/>
    <w:rsid w:val="00F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1E2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2146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Landwirtschaftliche Sozialversicherungsträger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3</cp:revision>
  <cp:lastPrinted>2018-09-05T05:51:00Z</cp:lastPrinted>
  <dcterms:created xsi:type="dcterms:W3CDTF">2018-11-22T10:26:00Z</dcterms:created>
  <dcterms:modified xsi:type="dcterms:W3CDTF">2018-11-24T20:29:00Z</dcterms:modified>
</cp:coreProperties>
</file>