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A21D10" w:rsidRDefault="00FD43FD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1D10">
              <w:rPr>
                <w:rFonts w:ascii="Arial" w:hAnsi="Arial" w:cs="Arial"/>
                <w:b/>
                <w:sz w:val="24"/>
                <w:szCs w:val="24"/>
              </w:rPr>
              <w:t>Acetylen (gelöst)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A21D10" w:rsidRDefault="00FD43FD" w:rsidP="00D11AAF">
            <w:pPr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bCs/>
                <w:szCs w:val="24"/>
              </w:rPr>
              <w:t>Verwenden von Acetylen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2158E" w:rsidRDefault="0032158E" w:rsidP="0032158E">
            <w:pPr>
              <w:ind w:left="360"/>
              <w:rPr>
                <w:rFonts w:ascii="Arial" w:hAnsi="Arial" w:cs="Arial"/>
              </w:rPr>
            </w:pP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Extrem entzündbares Gas mit und ohne Luft, explosionsfähig.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Bildet mit Sauerstoff/ Luft explosive Gemische.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Erstickungsgefahr besteht in hoher Konzentration durch Sauerstoffverdrängung.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Narkotisch wirkend in niedriger Konzentration.</w:t>
            </w:r>
          </w:p>
          <w:p w:rsidR="00B01842" w:rsidRPr="007C7713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Enthält Gas unter Druck und kann bei Erwärmung explodieren</w:t>
            </w:r>
            <w:r w:rsidRPr="00990B37">
              <w:rPr>
                <w:sz w:val="20"/>
              </w:rPr>
              <w:t>.</w:t>
            </w:r>
            <w:r w:rsidR="0032158E">
              <w:rPr>
                <w:sz w:val="20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8E560D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6A75B20" wp14:editId="4D5FA973">
                  <wp:extent cx="504000" cy="504000"/>
                  <wp:effectExtent l="0" t="0" r="0" b="0"/>
                  <wp:docPr id="10" name="Bild 1" descr="RTEmagicC_160a419206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160a419206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3FD" w:rsidRDefault="008E560D" w:rsidP="008E560D">
            <w:pPr>
              <w:rPr>
                <w:rFonts w:ascii="Arial" w:hAnsi="Arial" w:cs="Arial"/>
                <w:b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0B4BAC1F" wp14:editId="7116D99B">
                  <wp:extent cx="504000" cy="504000"/>
                  <wp:effectExtent l="0" t="0" r="0" b="0"/>
                  <wp:docPr id="12" name="Bild 2" descr="RTEmagicC_5ce2e3293a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EmagicC_5ce2e3293a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43FD">
              <w:rPr>
                <w:rFonts w:ascii="Arial" w:hAnsi="Arial" w:cs="Arial"/>
              </w:rPr>
              <w:br/>
            </w:r>
            <w:r w:rsidR="00B852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560D">
              <w:rPr>
                <w:rFonts w:ascii="Arial" w:hAnsi="Arial" w:cs="Arial"/>
                <w:b/>
                <w:sz w:val="18"/>
                <w:szCs w:val="18"/>
              </w:rPr>
              <w:t>Achtung</w:t>
            </w:r>
          </w:p>
          <w:p w:rsidR="0032158E" w:rsidRDefault="0032158E" w:rsidP="00FD43FD">
            <w:pPr>
              <w:jc w:val="center"/>
              <w:rPr>
                <w:noProof/>
              </w:rPr>
            </w:pPr>
          </w:p>
          <w:p w:rsidR="0032158E" w:rsidRDefault="0032158E" w:rsidP="00FD43FD">
            <w:pPr>
              <w:jc w:val="center"/>
              <w:rPr>
                <w:noProof/>
              </w:rPr>
            </w:pPr>
          </w:p>
          <w:p w:rsidR="0032158E" w:rsidRDefault="0032158E" w:rsidP="00FD43FD">
            <w:pPr>
              <w:jc w:val="center"/>
              <w:rPr>
                <w:noProof/>
              </w:rPr>
            </w:pPr>
          </w:p>
          <w:p w:rsidR="0032158E" w:rsidRDefault="0032158E" w:rsidP="00FD43FD">
            <w:pPr>
              <w:jc w:val="center"/>
              <w:rPr>
                <w:noProof/>
              </w:rPr>
            </w:pPr>
          </w:p>
          <w:p w:rsidR="00FD43FD" w:rsidRDefault="00AB4A99" w:rsidP="00FD43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60E80A7" wp14:editId="001A6414">
                  <wp:extent cx="504000" cy="504000"/>
                  <wp:effectExtent l="0" t="0" r="0" b="0"/>
                  <wp:docPr id="3" name="Bild 3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A99" w:rsidRDefault="00AB4A99" w:rsidP="00FD43FD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550951" wp14:editId="6E76022D">
                  <wp:extent cx="504000" cy="504000"/>
                  <wp:effectExtent l="0" t="0" r="0" b="0"/>
                  <wp:docPr id="11" name="Bild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A99" w:rsidRDefault="00AB4A99" w:rsidP="00FD43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FEFF48" wp14:editId="53B9F098">
                  <wp:extent cx="504000" cy="504000"/>
                  <wp:effectExtent l="0" t="0" r="0" b="0"/>
                  <wp:docPr id="5" name="Bild 5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3FD" w:rsidRPr="00D11AAF" w:rsidRDefault="00AB4A99" w:rsidP="00FD43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315734" wp14:editId="4DA85185">
                  <wp:extent cx="504000" cy="504000"/>
                  <wp:effectExtent l="0" t="0" r="0" b="0"/>
                  <wp:docPr id="6" name="Bild 6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2158E" w:rsidRDefault="0032158E" w:rsidP="0032158E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Nicht rauchen!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Schwer entflammbare, saubere Arbeitskleidung (frei von Fetten, Ölen, Lösemitteln) tragen, da erhöhte Brandgefahr besteht.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Von Zündquellen fernhalten. Maßnahmen gegen elektrostatische Aufladung treffen.</w:t>
            </w:r>
          </w:p>
          <w:p w:rsidR="00FD43FD" w:rsidRPr="00990B37" w:rsidRDefault="00FD43FD" w:rsidP="00FD43FD">
            <w:pPr>
              <w:rPr>
                <w:snapToGrid w:val="0"/>
                <w:sz w:val="20"/>
              </w:rPr>
            </w:pPr>
          </w:p>
          <w:p w:rsidR="00FD43FD" w:rsidRPr="00A21D10" w:rsidRDefault="00FD43FD" w:rsidP="00FD43FD">
            <w:pPr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b/>
                <w:bCs/>
                <w:snapToGrid w:val="0"/>
              </w:rPr>
              <w:t>Augenschutz:</w:t>
            </w:r>
            <w:r w:rsidRPr="00A21D10">
              <w:rPr>
                <w:rFonts w:ascii="Arial" w:hAnsi="Arial" w:cs="Arial"/>
                <w:snapToGrid w:val="0"/>
              </w:rPr>
              <w:t xml:space="preserve"> Bei Schweiß- u. Schneidarbeiten </w:t>
            </w:r>
            <w:proofErr w:type="spellStart"/>
            <w:r w:rsidRPr="00A21D10">
              <w:rPr>
                <w:rFonts w:ascii="Arial" w:hAnsi="Arial" w:cs="Arial"/>
                <w:snapToGrid w:val="0"/>
              </w:rPr>
              <w:t>Schweißerschutzbrille</w:t>
            </w:r>
            <w:proofErr w:type="spellEnd"/>
            <w:r w:rsidRPr="00A21D10">
              <w:rPr>
                <w:rFonts w:ascii="Arial" w:hAnsi="Arial" w:cs="Arial"/>
                <w:snapToGrid w:val="0"/>
              </w:rPr>
              <w:t xml:space="preserve"> verwenden.</w:t>
            </w:r>
          </w:p>
          <w:p w:rsidR="00FD43FD" w:rsidRPr="00A21D10" w:rsidRDefault="00FD43FD" w:rsidP="00FD43FD">
            <w:pPr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b/>
                <w:bCs/>
                <w:snapToGrid w:val="0"/>
              </w:rPr>
              <w:t xml:space="preserve">Handschutz:   </w:t>
            </w:r>
            <w:r w:rsidRPr="00A21D10">
              <w:rPr>
                <w:rFonts w:ascii="Arial" w:hAnsi="Arial" w:cs="Arial"/>
                <w:snapToGrid w:val="0"/>
              </w:rPr>
              <w:t>Sch</w:t>
            </w:r>
            <w:r w:rsidR="00DA64CC">
              <w:rPr>
                <w:rFonts w:ascii="Arial" w:hAnsi="Arial" w:cs="Arial"/>
                <w:snapToGrid w:val="0"/>
              </w:rPr>
              <w:t>utzhandschuhe (geeignet für rau</w:t>
            </w:r>
            <w:r w:rsidRPr="00A21D10">
              <w:rPr>
                <w:rFonts w:ascii="Arial" w:hAnsi="Arial" w:cs="Arial"/>
                <w:snapToGrid w:val="0"/>
              </w:rPr>
              <w:t>en Betrieb, mit Hammersymbol) tragen.</w:t>
            </w:r>
          </w:p>
          <w:p w:rsidR="00FD43FD" w:rsidRPr="00990B37" w:rsidRDefault="00FD43FD" w:rsidP="00FD43FD">
            <w:pPr>
              <w:rPr>
                <w:b/>
                <w:bCs/>
                <w:snapToGrid w:val="0"/>
                <w:sz w:val="20"/>
              </w:rPr>
            </w:pP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Bei Schweißarbeiten auf ausreichende Lüftung achten.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Druckgasflaschen vor Umsturz, Stoß und Erwärmung schützen.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Schlauch und Verbindungen vor Aufnahme der Tätigkeit auf Unversehrtheit prüfen.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 xml:space="preserve">Nach Beendigung der Schweißarbeiten die Ventile schließen. 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Druckbehälter nur an einem gut belüfteten Ort aufbewahren.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snapToGrid w:val="0"/>
              </w:rPr>
              <w:t>Bei Lagerung das Verbot der Zusammenlagerung mit entzündbaren Flüssigkeiten (Lagerklasse 3) beachten!</w:t>
            </w:r>
            <w:r w:rsidRPr="00A21D10">
              <w:rPr>
                <w:rFonts w:ascii="Arial" w:hAnsi="Arial" w:cs="Arial"/>
              </w:rPr>
              <w:t xml:space="preserve"> </w:t>
            </w:r>
          </w:p>
          <w:p w:rsidR="007C7713" w:rsidRPr="007C7713" w:rsidRDefault="00FD43FD" w:rsidP="0066477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</w:rPr>
              <w:t>Nicht in Keller, Kanalisation, Arbeitsgruben oder andere Vertiefungen ausströmen lassen.</w:t>
            </w:r>
            <w:r w:rsidR="0032158E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2158E" w:rsidRPr="0032158E" w:rsidRDefault="0032158E" w:rsidP="0032158E">
            <w:pPr>
              <w:ind w:left="360"/>
              <w:rPr>
                <w:rFonts w:ascii="Arial" w:hAnsi="Arial" w:cs="Arial"/>
              </w:rPr>
            </w:pP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 xml:space="preserve">Bei Gasaustritt Ventile der Gasflasche sofort schließen. 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>Gase nicht einatmen.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>Bei erwärmter Flasche diese kühlen (z.</w:t>
            </w:r>
            <w:r w:rsidR="00826E56">
              <w:rPr>
                <w:rFonts w:ascii="Arial" w:hAnsi="Arial" w:cs="Arial"/>
                <w:snapToGrid w:val="0"/>
              </w:rPr>
              <w:t xml:space="preserve"> </w:t>
            </w:r>
            <w:bookmarkStart w:id="0" w:name="_GoBack"/>
            <w:bookmarkEnd w:id="0"/>
            <w:r w:rsidRPr="00A21D10">
              <w:rPr>
                <w:rFonts w:ascii="Arial" w:hAnsi="Arial" w:cs="Arial"/>
                <w:snapToGrid w:val="0"/>
              </w:rPr>
              <w:t>B. mit Wasserstrahl) und ggf. an sicheren Ort bringen.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>Bei weiterer Erwärmung Umgebung räumen und aus sicherer Position kühlen.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>TRAC 208 Anlage Merkblatt zur Verhütung von Acetylenflaschen-Explosionen beachten.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t>Notruf Feuerwehr absetzen.</w:t>
            </w:r>
          </w:p>
          <w:p w:rsidR="007C7713" w:rsidRPr="007C7713" w:rsidRDefault="00FD43FD" w:rsidP="0066477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snapToGrid w:val="0"/>
              </w:rPr>
              <w:sym w:font="Wingdings" w:char="F0E0"/>
            </w:r>
            <w:r w:rsidRPr="00A21D10">
              <w:rPr>
                <w:rFonts w:ascii="Arial" w:hAnsi="Arial" w:cs="Arial"/>
                <w:snapToGrid w:val="0"/>
              </w:rPr>
              <w:t>Achtung: Bei erhitzten Flaschen besteht Explosionsgefahr!</w:t>
            </w:r>
            <w:r w:rsidR="0032158E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C576E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32158E" w:rsidRDefault="0032158E" w:rsidP="0032158E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A21D10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A21D10">
              <w:rPr>
                <w:rFonts w:ascii="Arial" w:hAnsi="Arial" w:cs="Arial"/>
                <w:bCs/>
                <w:snapToGrid w:val="0"/>
              </w:rPr>
              <w:t xml:space="preserve">Betroffene unter Benutzung von </w:t>
            </w:r>
            <w:proofErr w:type="spellStart"/>
            <w:r w:rsidRPr="00A21D10">
              <w:rPr>
                <w:rFonts w:ascii="Arial" w:hAnsi="Arial" w:cs="Arial"/>
                <w:bCs/>
                <w:snapToGrid w:val="0"/>
              </w:rPr>
              <w:t>umluftunabhängige</w:t>
            </w:r>
            <w:r w:rsidR="00E1428A">
              <w:rPr>
                <w:rFonts w:ascii="Arial" w:hAnsi="Arial" w:cs="Arial"/>
                <w:bCs/>
                <w:snapToGrid w:val="0"/>
              </w:rPr>
              <w:t>m</w:t>
            </w:r>
            <w:proofErr w:type="spellEnd"/>
            <w:r w:rsidRPr="00A21D10">
              <w:rPr>
                <w:rFonts w:ascii="Arial" w:hAnsi="Arial" w:cs="Arial"/>
                <w:bCs/>
                <w:snapToGrid w:val="0"/>
              </w:rPr>
              <w:t xml:space="preserve"> Atemschutzgerät in frische Luft bringen.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A21D10">
              <w:rPr>
                <w:rFonts w:ascii="Arial" w:hAnsi="Arial" w:cs="Arial"/>
                <w:bCs/>
                <w:snapToGrid w:val="0"/>
              </w:rPr>
              <w:t>Betroffene warm und ruhig halten.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A21D10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FD43FD" w:rsidRPr="00A21D10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21D10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A21D10">
              <w:rPr>
                <w:rFonts w:ascii="Arial" w:hAnsi="Arial" w:cs="Arial"/>
                <w:bCs/>
                <w:snapToGrid w:val="0"/>
              </w:rPr>
              <w:t xml:space="preserve">Ausgiebige Spülung mit Wasser. Kontaktlinsen entfernen. Augenarzt </w:t>
            </w:r>
            <w:r w:rsidR="0032158E">
              <w:rPr>
                <w:rFonts w:ascii="Arial" w:hAnsi="Arial" w:cs="Arial"/>
                <w:bCs/>
                <w:snapToGrid w:val="0"/>
              </w:rPr>
              <w:br/>
            </w:r>
            <w:r w:rsidRPr="00A21D10">
              <w:rPr>
                <w:rFonts w:ascii="Arial" w:hAnsi="Arial" w:cs="Arial"/>
                <w:bCs/>
                <w:snapToGrid w:val="0"/>
              </w:rPr>
              <w:t>hinzuziehen.</w:t>
            </w:r>
          </w:p>
          <w:p w:rsidR="007C7713" w:rsidRPr="007C7713" w:rsidRDefault="00FD43FD" w:rsidP="0066477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10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A21D10">
              <w:rPr>
                <w:rFonts w:ascii="Arial" w:hAnsi="Arial" w:cs="Arial"/>
                <w:snapToGrid w:val="0"/>
              </w:rPr>
              <w:t>Verunreinigte Kleidung sofort entfernen, Haut reinigen.</w:t>
            </w:r>
            <w:r w:rsidR="0032158E">
              <w:rPr>
                <w:rFonts w:ascii="Arial" w:hAnsi="Arial" w:cs="Arial"/>
                <w:snapToGrid w:val="0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2158E" w:rsidRPr="0032158E" w:rsidRDefault="0032158E" w:rsidP="0032158E">
            <w:pPr>
              <w:ind w:left="502"/>
              <w:rPr>
                <w:rFonts w:ascii="Arial" w:hAnsi="Arial" w:cs="Arial"/>
              </w:rPr>
            </w:pPr>
          </w:p>
          <w:p w:rsidR="007C7713" w:rsidRPr="0032158E" w:rsidRDefault="00FD43FD" w:rsidP="0066477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2158E">
              <w:rPr>
                <w:rFonts w:ascii="Arial" w:hAnsi="Arial" w:cs="Arial"/>
              </w:rPr>
              <w:t>Bei Austritt das Gas im Freien verdampfen lassen</w:t>
            </w:r>
            <w:r w:rsidR="0032158E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99" w:rsidRDefault="00AB4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4A9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4A9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AB4A99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66477C">
            <w:rPr>
              <w:rFonts w:ascii="Arial" w:hAnsi="Arial" w:cs="Arial"/>
              <w:sz w:val="12"/>
              <w:szCs w:val="12"/>
            </w:rPr>
            <w:t>Stand 04/2023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26E5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26E5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99" w:rsidRDefault="00AB4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99" w:rsidRDefault="00AB4A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99" w:rsidRDefault="00AB4A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46DE"/>
    <w:multiLevelType w:val="hybridMultilevel"/>
    <w:tmpl w:val="0D2E007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0F060E"/>
    <w:rsid w:val="001973F1"/>
    <w:rsid w:val="001A1F39"/>
    <w:rsid w:val="002263FB"/>
    <w:rsid w:val="0032158E"/>
    <w:rsid w:val="00377CD5"/>
    <w:rsid w:val="004E4A85"/>
    <w:rsid w:val="00642467"/>
    <w:rsid w:val="0066477C"/>
    <w:rsid w:val="00665D4A"/>
    <w:rsid w:val="006E1553"/>
    <w:rsid w:val="00724AB7"/>
    <w:rsid w:val="0073579A"/>
    <w:rsid w:val="00762823"/>
    <w:rsid w:val="007A0433"/>
    <w:rsid w:val="007C7713"/>
    <w:rsid w:val="007D496A"/>
    <w:rsid w:val="00826E56"/>
    <w:rsid w:val="008E560D"/>
    <w:rsid w:val="00962DD4"/>
    <w:rsid w:val="009F5CDE"/>
    <w:rsid w:val="00A21D10"/>
    <w:rsid w:val="00A447BC"/>
    <w:rsid w:val="00A905B5"/>
    <w:rsid w:val="00AB4A99"/>
    <w:rsid w:val="00AC0B79"/>
    <w:rsid w:val="00AE5DC2"/>
    <w:rsid w:val="00B01842"/>
    <w:rsid w:val="00B852CA"/>
    <w:rsid w:val="00C135E0"/>
    <w:rsid w:val="00C25321"/>
    <w:rsid w:val="00C576E1"/>
    <w:rsid w:val="00C85DDF"/>
    <w:rsid w:val="00D11AAF"/>
    <w:rsid w:val="00D12AA6"/>
    <w:rsid w:val="00DA64CC"/>
    <w:rsid w:val="00DC6A35"/>
    <w:rsid w:val="00DD6A8F"/>
    <w:rsid w:val="00DE5388"/>
    <w:rsid w:val="00E1428A"/>
    <w:rsid w:val="00E65D57"/>
    <w:rsid w:val="00E65F86"/>
    <w:rsid w:val="00F07343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61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FD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Acetylen</vt:lpstr>
    </vt:vector>
  </TitlesOfParts>
  <Company>SVLFG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Acetylen</dc:title>
  <dc:subject/>
  <dc:creator/>
  <cp:keywords/>
  <dc:description/>
  <cp:lastModifiedBy>Huber, Michael</cp:lastModifiedBy>
  <cp:revision>10</cp:revision>
  <cp:lastPrinted>2020-11-26T10:37:00Z</cp:lastPrinted>
  <dcterms:created xsi:type="dcterms:W3CDTF">2023-01-10T14:32:00Z</dcterms:created>
  <dcterms:modified xsi:type="dcterms:W3CDTF">2023-04-14T07:58:00Z</dcterms:modified>
</cp:coreProperties>
</file>