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9837E7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49F2">
              <w:rPr>
                <w:rFonts w:ascii="Arial" w:hAnsi="Arial" w:cs="Arial"/>
                <w:b/>
                <w:sz w:val="24"/>
                <w:szCs w:val="24"/>
              </w:rPr>
              <w:t>Weidehaltung von Rindern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9837E7" w:rsidP="004B0F6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Arbeiten</w:t>
            </w:r>
            <w:r w:rsidRPr="009837E7">
              <w:rPr>
                <w:rFonts w:ascii="Arial" w:hAnsi="Arial" w:cs="Arial"/>
              </w:rPr>
              <w:t xml:space="preserve"> auf der Weide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E125B" w:rsidRPr="00BE125B" w:rsidRDefault="00BE125B" w:rsidP="00BE125B">
            <w:pPr>
              <w:ind w:left="360"/>
              <w:rPr>
                <w:rFonts w:ascii="Arial" w:hAnsi="Arial" w:cs="Arial"/>
              </w:rPr>
            </w:pPr>
          </w:p>
          <w:p w:rsidR="009837E7" w:rsidRPr="001449F2" w:rsidRDefault="009837E7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 xml:space="preserve">Gefahr des Angriffes durch freilaufende Rinder, besonders von frisch </w:t>
            </w:r>
            <w:r w:rsidR="004B0F68">
              <w:rPr>
                <w:rFonts w:ascii="Arial" w:hAnsi="Arial" w:cs="Arial"/>
              </w:rPr>
              <w:t>ab</w:t>
            </w:r>
            <w:r w:rsidRPr="001449F2">
              <w:rPr>
                <w:rFonts w:ascii="Arial" w:hAnsi="Arial" w:cs="Arial"/>
              </w:rPr>
              <w:t>gekalbten Kühen.</w:t>
            </w:r>
          </w:p>
          <w:p w:rsidR="009837E7" w:rsidRPr="001449F2" w:rsidRDefault="009837E7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Sturzgefahr durch Bodenunebenheiten.</w:t>
            </w:r>
          </w:p>
          <w:p w:rsidR="00B245E3" w:rsidRPr="00B245E3" w:rsidRDefault="009837E7" w:rsidP="009837E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Gefährdung durch elektrische Anlagen.</w:t>
            </w:r>
            <w:bookmarkStart w:id="0" w:name="_GoBack"/>
            <w:r w:rsidR="00BE125B">
              <w:rPr>
                <w:rFonts w:ascii="Arial" w:hAnsi="Arial" w:cs="Arial"/>
              </w:rPr>
              <w:br/>
            </w:r>
            <w:bookmarkEnd w:id="0"/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9837E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6D112A" wp14:editId="7D382BE1">
                  <wp:extent cx="504000" cy="439200"/>
                  <wp:effectExtent l="0" t="0" r="0" b="0"/>
                  <wp:docPr id="6" name="Bild 6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7E7" w:rsidRDefault="009837E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CFD96C2" wp14:editId="778D35CA">
                  <wp:extent cx="504000" cy="439200"/>
                  <wp:effectExtent l="0" t="0" r="0" b="0"/>
                  <wp:docPr id="10" name="Bild 3" descr="W034: Warnung vor St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34: Warnung vor St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Default="00F55FE2" w:rsidP="00F55FE2">
            <w:pPr>
              <w:rPr>
                <w:rFonts w:ascii="Arial" w:hAnsi="Arial" w:cs="Arial"/>
              </w:rPr>
            </w:pPr>
          </w:p>
          <w:p w:rsidR="009837E7" w:rsidRDefault="009837E7" w:rsidP="00F55FE2">
            <w:pPr>
              <w:rPr>
                <w:rFonts w:ascii="Arial" w:hAnsi="Arial" w:cs="Arial"/>
              </w:rPr>
            </w:pPr>
          </w:p>
          <w:p w:rsidR="00016443" w:rsidRDefault="00016443" w:rsidP="00F55FE2">
            <w:pPr>
              <w:rPr>
                <w:rFonts w:ascii="Arial" w:hAnsi="Arial" w:cs="Arial"/>
              </w:rPr>
            </w:pPr>
          </w:p>
          <w:p w:rsidR="00016443" w:rsidRDefault="00016443" w:rsidP="00F55FE2">
            <w:pPr>
              <w:rPr>
                <w:rFonts w:ascii="Arial" w:hAnsi="Arial" w:cs="Arial"/>
              </w:rPr>
            </w:pPr>
          </w:p>
          <w:p w:rsidR="009837E7" w:rsidRDefault="009837E7" w:rsidP="00F55FE2">
            <w:pPr>
              <w:rPr>
                <w:rFonts w:ascii="Arial" w:hAnsi="Arial" w:cs="Arial"/>
              </w:rPr>
            </w:pPr>
          </w:p>
          <w:p w:rsidR="009837E7" w:rsidRDefault="009837E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0CAB48F" wp14:editId="0B7DBE73">
                  <wp:extent cx="504000" cy="504000"/>
                  <wp:effectExtent l="0" t="0" r="0" b="0"/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7E7" w:rsidRPr="00D11AAF" w:rsidRDefault="009837E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8F6930" wp14:editId="52C30F3B">
                  <wp:extent cx="504000" cy="504000"/>
                  <wp:effectExtent l="0" t="0" r="0" b="0"/>
                  <wp:docPr id="4" name="Bild 4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E125B" w:rsidRPr="00BE125B" w:rsidRDefault="00BE125B" w:rsidP="00BE125B">
            <w:pPr>
              <w:ind w:left="360"/>
              <w:rPr>
                <w:rFonts w:ascii="Arial" w:eastAsia="Times New Roman" w:hAnsi="Arial" w:cs="Arial"/>
                <w:lang w:eastAsia="de-DE"/>
              </w:rPr>
            </w:pPr>
          </w:p>
          <w:p w:rsidR="009837E7" w:rsidRPr="009837E7" w:rsidRDefault="009837E7" w:rsidP="009837E7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Nur unterwiesene und geschulte Personen im Umgang mit Rindern einsetzen.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 xml:space="preserve">Verhalten beim Umgang mit Tieren: Zu den Tieren „Kontakt“ aufnehmen, Reaktion abwarten. Zonenkonzept beachten, ruhig und stressarm mit den Tieren umgehen, positiven Kontakt herstellen. 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Bereitgestellte Fang- und Behandlungs- und Verladeeinrichtungen sowie andere sicherheitstechnische Hilfsmittel (Panels, Treibstock usw.) verwenden.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Tiere fixieren, um Behandlungen durchzuführen.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Bei der Behandlung von Kälbern, Muttertiere fixieren oder wegsperren.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Weide nur für unbedingt notwendige Arbeiten betreten. Wenn möglich Wasserfass außen aufstellen und Tiere von außen füttern.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Weiden auf welchen Deckbullen mitlaufen nie alleine betreten.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Fluchtmöglichkeiten schaffen. Z.</w:t>
            </w:r>
            <w:r w:rsidR="004B0F68">
              <w:rPr>
                <w:rFonts w:ascii="Arial" w:eastAsia="Times New Roman" w:hAnsi="Arial" w:cs="Arial"/>
                <w:lang w:eastAsia="de-DE"/>
              </w:rPr>
              <w:t xml:space="preserve"> b</w:t>
            </w:r>
            <w:r w:rsidRPr="009837E7">
              <w:rPr>
                <w:rFonts w:ascii="Arial" w:eastAsia="Times New Roman" w:hAnsi="Arial" w:cs="Arial"/>
                <w:lang w:eastAsia="de-DE"/>
              </w:rPr>
              <w:t>. ein Fahrzeug oder ein mobiles Treibgitter/Treibwagen.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Sicherheitsschuhe/-stiefel (S3/S5), enganliegende Arbeitskleidung tragen.</w:t>
            </w:r>
          </w:p>
          <w:p w:rsidR="00BE125B" w:rsidRPr="00B04D26" w:rsidRDefault="009837E7" w:rsidP="00BE125B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Elektrozaun auf Funktion prüfen.</w:t>
            </w:r>
            <w:r w:rsidR="00BE125B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E125B" w:rsidRPr="00BE125B" w:rsidRDefault="00BE125B" w:rsidP="00BE125B">
            <w:pPr>
              <w:ind w:left="360"/>
              <w:rPr>
                <w:rFonts w:ascii="Arial" w:hAnsi="Arial" w:cs="Arial"/>
              </w:rPr>
            </w:pPr>
          </w:p>
          <w:p w:rsidR="009837E7" w:rsidRPr="001449F2" w:rsidRDefault="009837E7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 xml:space="preserve">Defekte Einrichtungen reparieren oder </w:t>
            </w:r>
            <w:r w:rsidR="004B0F68">
              <w:rPr>
                <w:rFonts w:ascii="Arial" w:hAnsi="Arial" w:cs="Arial"/>
              </w:rPr>
              <w:t>Vorgesetzte informieren</w:t>
            </w:r>
            <w:r w:rsidRPr="001449F2">
              <w:rPr>
                <w:rFonts w:ascii="Arial" w:hAnsi="Arial" w:cs="Arial"/>
              </w:rPr>
              <w:t xml:space="preserve">. </w:t>
            </w:r>
          </w:p>
          <w:p w:rsidR="00B04D26" w:rsidRPr="00B04D26" w:rsidRDefault="009837E7" w:rsidP="009837E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Störungen der elektrischen Anlage von Elektrofachkraft oder unterwiesener Person beseitigen lassen.</w:t>
            </w:r>
            <w:r w:rsidR="00BE125B">
              <w:rPr>
                <w:rFonts w:ascii="Arial" w:hAnsi="Arial" w:cs="Arial"/>
              </w:rPr>
              <w:br/>
            </w: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BE125B" w:rsidRPr="00BE125B" w:rsidRDefault="00BE125B" w:rsidP="00BE125B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9837E7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9837E7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9837E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BE125B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E125B" w:rsidRPr="00BE125B" w:rsidRDefault="00BE125B" w:rsidP="00BE125B">
            <w:pPr>
              <w:ind w:left="360"/>
              <w:rPr>
                <w:rFonts w:ascii="Arial" w:hAnsi="Arial" w:cs="Arial"/>
              </w:rPr>
            </w:pPr>
          </w:p>
          <w:p w:rsidR="009837E7" w:rsidRPr="001449F2" w:rsidRDefault="009837E7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Anlagen und Einrichtungen vor Arbeitsbeginn kontrollieren.</w:t>
            </w:r>
          </w:p>
          <w:p w:rsidR="009837E7" w:rsidRPr="001449F2" w:rsidRDefault="009837E7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Vorgaben der Hersteller für Wartungsintervalle beachten.</w:t>
            </w:r>
          </w:p>
          <w:p w:rsidR="00F55FE2" w:rsidRPr="009837E7" w:rsidRDefault="00F55FE2" w:rsidP="009837E7">
            <w:pPr>
              <w:ind w:left="360"/>
              <w:rPr>
                <w:rFonts w:ascii="Arial" w:hAnsi="Arial" w:cs="Arial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82823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8282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8282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05B7"/>
    <w:multiLevelType w:val="hybridMultilevel"/>
    <w:tmpl w:val="3244A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16443"/>
    <w:rsid w:val="00082823"/>
    <w:rsid w:val="000A1D03"/>
    <w:rsid w:val="000C0100"/>
    <w:rsid w:val="000D61F5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4B0F68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837E7"/>
    <w:rsid w:val="009F7B76"/>
    <w:rsid w:val="00A924C8"/>
    <w:rsid w:val="00A93114"/>
    <w:rsid w:val="00AC0B79"/>
    <w:rsid w:val="00B01842"/>
    <w:rsid w:val="00B04D26"/>
    <w:rsid w:val="00B245E3"/>
    <w:rsid w:val="00BE125B"/>
    <w:rsid w:val="00C27756"/>
    <w:rsid w:val="00C576E1"/>
    <w:rsid w:val="00CB775A"/>
    <w:rsid w:val="00D11AAF"/>
    <w:rsid w:val="00E271F2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FA320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68D6-2018-4A68-9899-F8ED6F8F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Weidehaltung-Rinder</vt:lpstr>
    </vt:vector>
  </TitlesOfParts>
  <Company>SVLFG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Weidehaltung-Rinder</dc:title>
  <dc:subject/>
  <dc:creator/>
  <cp:keywords/>
  <dc:description/>
  <cp:lastModifiedBy>Huber, Michael</cp:lastModifiedBy>
  <cp:revision>7</cp:revision>
  <cp:lastPrinted>2020-11-26T10:37:00Z</cp:lastPrinted>
  <dcterms:created xsi:type="dcterms:W3CDTF">2023-02-28T08:00:00Z</dcterms:created>
  <dcterms:modified xsi:type="dcterms:W3CDTF">2023-04-14T05:25:00Z</dcterms:modified>
</cp:coreProperties>
</file>