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645D52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645D52" w:rsidRDefault="00C27D27" w:rsidP="00645D52">
            <w:pPr>
              <w:jc w:val="center"/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645D52" w:rsidRDefault="00CF69C9" w:rsidP="00645D52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45D52">
              <w:rPr>
                <w:b/>
                <w:spacing w:val="20"/>
                <w:sz w:val="32"/>
                <w:szCs w:val="32"/>
              </w:rPr>
              <w:t>Gefährdungsbeurteilung</w:t>
            </w:r>
            <w:r w:rsidR="00CE7EAE" w:rsidRPr="00645D52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645D52" w:rsidRDefault="008E6083" w:rsidP="00B171A1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645D52">
              <w:rPr>
                <w:sz w:val="32"/>
                <w:szCs w:val="32"/>
              </w:rPr>
              <w:t xml:space="preserve">Bauliche Anlagen </w:t>
            </w:r>
            <w:r w:rsidR="00B171A1">
              <w:rPr>
                <w:sz w:val="32"/>
                <w:szCs w:val="32"/>
              </w:rPr>
              <w:t>–</w:t>
            </w:r>
            <w:r w:rsidRPr="00645D52">
              <w:rPr>
                <w:sz w:val="32"/>
                <w:szCs w:val="32"/>
              </w:rPr>
              <w:t xml:space="preserve"> Allgemein</w:t>
            </w:r>
            <w:r w:rsidR="00B171A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645D52" w:rsidRDefault="00CF69C9" w:rsidP="00DF730E">
            <w:pPr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645D52" w:rsidRDefault="005E799E" w:rsidP="00DF730E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GBU-P-001</w:t>
            </w:r>
          </w:p>
        </w:tc>
      </w:tr>
      <w:tr w:rsidR="00C27D27" w:rsidTr="00645D52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645D52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45D52" w:rsidRDefault="00C27D27" w:rsidP="00645D5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645D5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645D5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45D52" w:rsidRDefault="00C27D27" w:rsidP="00645D5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645D5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645D5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645D52" w:rsidRDefault="00C27D27" w:rsidP="00645D5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645D52" w:rsidRDefault="00C27D27" w:rsidP="00DF730E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645D5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645D52" w:rsidRDefault="00CF69C9" w:rsidP="00645D52">
            <w:pPr>
              <w:spacing w:before="20" w:after="20"/>
              <w:rPr>
                <w:b/>
              </w:rPr>
            </w:pPr>
            <w:r w:rsidRPr="00645D52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645D52" w:rsidRDefault="008E6083" w:rsidP="00C008BF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Bauliche Anlagen</w:t>
            </w:r>
          </w:p>
        </w:tc>
      </w:tr>
      <w:tr w:rsidR="00CF69C9" w:rsidTr="00645D5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645D52" w:rsidRDefault="00CF69C9" w:rsidP="00645D52">
            <w:pPr>
              <w:spacing w:before="20" w:after="20"/>
              <w:rPr>
                <w:b/>
              </w:rPr>
            </w:pPr>
            <w:r w:rsidRPr="00645D52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645D52" w:rsidRDefault="008E6083" w:rsidP="00C008BF">
            <w:pPr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Nutzung der baulichen Anlagen auf dem Betriebsgelände</w:t>
            </w:r>
          </w:p>
        </w:tc>
      </w:tr>
      <w:tr w:rsidR="002E5929" w:rsidTr="00645D52">
        <w:trPr>
          <w:trHeight w:val="374"/>
        </w:trPr>
        <w:tc>
          <w:tcPr>
            <w:tcW w:w="1951" w:type="dxa"/>
            <w:shd w:val="clear" w:color="auto" w:fill="auto"/>
          </w:tcPr>
          <w:p w:rsidR="002E5929" w:rsidRPr="00645D52" w:rsidRDefault="002E5929" w:rsidP="00645D52">
            <w:pPr>
              <w:spacing w:before="20" w:after="20"/>
              <w:rPr>
                <w:b/>
                <w:sz w:val="20"/>
                <w:szCs w:val="20"/>
              </w:rPr>
            </w:pPr>
            <w:r w:rsidRPr="00645D52">
              <w:rPr>
                <w:b/>
                <w:sz w:val="20"/>
                <w:szCs w:val="20"/>
              </w:rPr>
              <w:t>Rechtsvorschrift/ Information</w:t>
            </w:r>
            <w:r w:rsidR="00321BED" w:rsidRPr="00645D5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2E5929" w:rsidRPr="00645D52" w:rsidRDefault="008B71F7" w:rsidP="00D00150">
            <w:pPr>
              <w:rPr>
                <w:rFonts w:ascii="Arial" w:hAnsi="Arial" w:cs="Arial"/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 xml:space="preserve">VSG 2.1, </w:t>
            </w:r>
            <w:r w:rsidR="00D00150">
              <w:rPr>
                <w:sz w:val="20"/>
                <w:szCs w:val="20"/>
              </w:rPr>
              <w:t>Arbeits</w:t>
            </w:r>
            <w:r w:rsidR="009024AA">
              <w:rPr>
                <w:sz w:val="20"/>
                <w:szCs w:val="20"/>
              </w:rPr>
              <w:t>stättenverordnung, Broschüre</w:t>
            </w:r>
            <w:r w:rsidR="00E607FB">
              <w:rPr>
                <w:sz w:val="20"/>
                <w:szCs w:val="20"/>
              </w:rPr>
              <w:t>:</w:t>
            </w:r>
            <w:r w:rsidR="009024AA">
              <w:rPr>
                <w:sz w:val="20"/>
                <w:szCs w:val="20"/>
              </w:rPr>
              <w:t xml:space="preserve"> </w:t>
            </w:r>
            <w:r w:rsidRPr="00645D52">
              <w:rPr>
                <w:sz w:val="20"/>
                <w:szCs w:val="20"/>
              </w:rPr>
              <w:t>Sicher Arbeiten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645D52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645D52" w:rsidRDefault="00D83C02" w:rsidP="00645D52">
            <w:pPr>
              <w:spacing w:before="60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645D52" w:rsidRDefault="00D83C02" w:rsidP="00645D52">
            <w:pPr>
              <w:spacing w:before="60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Gefährdungen / Belastungen</w:t>
            </w:r>
          </w:p>
          <w:p w:rsidR="0022025B" w:rsidRPr="00645D52" w:rsidRDefault="0022025B" w:rsidP="00645D52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645D52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645D52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645D52" w:rsidRDefault="00D83C02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Risiko</w:t>
            </w:r>
          </w:p>
          <w:p w:rsidR="00D83C02" w:rsidRPr="00645D52" w:rsidRDefault="00D83C02" w:rsidP="00645D52">
            <w:pPr>
              <w:spacing w:before="60"/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1: Gering</w:t>
            </w:r>
          </w:p>
          <w:p w:rsidR="00D83C02" w:rsidRPr="00645D52" w:rsidRDefault="00D83C02" w:rsidP="00645D52">
            <w:pPr>
              <w:spacing w:before="60" w:line="120" w:lineRule="auto"/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2: Mittel</w:t>
            </w:r>
          </w:p>
          <w:p w:rsidR="00D83C02" w:rsidRPr="00645D52" w:rsidRDefault="00D83C02" w:rsidP="00645D52">
            <w:pPr>
              <w:spacing w:before="60" w:line="120" w:lineRule="auto"/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645D52" w:rsidRDefault="00D83C02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645D52" w:rsidRDefault="00D83C02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Einzuleitende Maßnahmen</w:t>
            </w:r>
          </w:p>
          <w:p w:rsidR="00D83C02" w:rsidRPr="00645D52" w:rsidRDefault="00DE4031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Die Rangfolge der Maßna</w:t>
            </w:r>
            <w:r w:rsidR="00D83C02" w:rsidRPr="00645D52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645D52" w:rsidRDefault="00AE02B2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Durch</w:t>
            </w:r>
            <w:r w:rsidR="00D83C02" w:rsidRPr="00645D52">
              <w:rPr>
                <w:b/>
                <w:sz w:val="18"/>
                <w:szCs w:val="18"/>
              </w:rPr>
              <w:t>füh</w:t>
            </w:r>
            <w:r w:rsidR="00702C4A" w:rsidRPr="00645D52">
              <w:rPr>
                <w:b/>
                <w:sz w:val="18"/>
                <w:szCs w:val="18"/>
              </w:rPr>
              <w:t>rung</w:t>
            </w:r>
          </w:p>
          <w:p w:rsidR="0022025B" w:rsidRPr="00645D52" w:rsidRDefault="0022025B" w:rsidP="0022025B">
            <w:pPr>
              <w:rPr>
                <w:sz w:val="18"/>
                <w:szCs w:val="18"/>
              </w:rPr>
            </w:pPr>
          </w:p>
          <w:p w:rsidR="00D83C02" w:rsidRPr="00645D52" w:rsidRDefault="00702C4A" w:rsidP="0022025B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 xml:space="preserve">1) </w:t>
            </w:r>
            <w:r w:rsidR="009A7DDC" w:rsidRPr="00645D52">
              <w:rPr>
                <w:sz w:val="16"/>
                <w:szCs w:val="16"/>
              </w:rPr>
              <w:t>Wer</w:t>
            </w:r>
          </w:p>
          <w:p w:rsidR="00702C4A" w:rsidRPr="00645D52" w:rsidRDefault="00702C4A" w:rsidP="0022025B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 xml:space="preserve">2) </w:t>
            </w:r>
            <w:r w:rsidR="009A7DDC" w:rsidRPr="00645D52">
              <w:rPr>
                <w:sz w:val="16"/>
                <w:szCs w:val="16"/>
              </w:rPr>
              <w:t>Bis wann</w:t>
            </w:r>
          </w:p>
          <w:p w:rsidR="00702C4A" w:rsidRPr="00645D52" w:rsidRDefault="00702C4A" w:rsidP="0022025B">
            <w:pPr>
              <w:rPr>
                <w:b/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 xml:space="preserve">3) </w:t>
            </w:r>
            <w:r w:rsidR="00AE02B2" w:rsidRPr="00645D52">
              <w:rPr>
                <w:sz w:val="16"/>
                <w:szCs w:val="16"/>
              </w:rPr>
              <w:t>Erl.</w:t>
            </w:r>
            <w:r w:rsidRPr="00645D52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645D52" w:rsidRDefault="00D83C02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Wirksamkeit</w:t>
            </w:r>
          </w:p>
          <w:p w:rsidR="00D83C02" w:rsidRPr="00645D52" w:rsidRDefault="00D83C02" w:rsidP="00645D52">
            <w:pPr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geprüft</w:t>
            </w:r>
          </w:p>
          <w:p w:rsidR="009A7DDC" w:rsidRPr="00645D52" w:rsidRDefault="009A7DDC" w:rsidP="009A7DDC">
            <w:pPr>
              <w:rPr>
                <w:sz w:val="16"/>
                <w:szCs w:val="16"/>
              </w:rPr>
            </w:pPr>
          </w:p>
          <w:p w:rsidR="009A7DDC" w:rsidRPr="00645D52" w:rsidRDefault="009A7DDC" w:rsidP="009A7DDC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1) Wer</w:t>
            </w:r>
          </w:p>
          <w:p w:rsidR="00D83C02" w:rsidRPr="00645D52" w:rsidRDefault="009A7DDC" w:rsidP="009A7DDC">
            <w:pPr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 xml:space="preserve">2) Erl. </w:t>
            </w:r>
            <w:r w:rsidR="00AC5BB8" w:rsidRPr="00645D52">
              <w:rPr>
                <w:sz w:val="16"/>
                <w:szCs w:val="16"/>
              </w:rPr>
              <w:t>a</w:t>
            </w:r>
            <w:r w:rsidRPr="00645D52">
              <w:rPr>
                <w:sz w:val="16"/>
                <w:szCs w:val="16"/>
              </w:rPr>
              <w:t>m</w:t>
            </w:r>
          </w:p>
        </w:tc>
      </w:tr>
      <w:tr w:rsidR="00D83C02" w:rsidTr="00645D52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645D52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645D52" w:rsidRDefault="00D83C02" w:rsidP="00645D52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645D52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645D52" w:rsidRDefault="00D83C02" w:rsidP="00645D52">
            <w:pPr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645D52" w:rsidRDefault="00D83C02" w:rsidP="00645D52">
            <w:pPr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645D52" w:rsidRDefault="00D83C02" w:rsidP="00645D52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645D52" w:rsidRDefault="00D83C02" w:rsidP="006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645D52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645D52">
        <w:tc>
          <w:tcPr>
            <w:tcW w:w="817" w:type="dxa"/>
            <w:shd w:val="clear" w:color="auto" w:fill="F3F3F3"/>
          </w:tcPr>
          <w:p w:rsidR="00042BFC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645D52" w:rsidRDefault="00A03236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Quetschen, Scheren</w:t>
            </w:r>
          </w:p>
          <w:p w:rsidR="00042BFC" w:rsidRPr="00645D52" w:rsidRDefault="00042BFC">
            <w:pPr>
              <w:rPr>
                <w:sz w:val="20"/>
                <w:szCs w:val="20"/>
              </w:rPr>
            </w:pPr>
          </w:p>
          <w:p w:rsidR="00042BFC" w:rsidRPr="00F91B4A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645D52">
              <w:rPr>
                <w:sz w:val="24"/>
              </w:rPr>
              <w:t xml:space="preserve"> </w:t>
            </w:r>
            <w:r w:rsidRPr="00645D52">
              <w:rPr>
                <w:sz w:val="24"/>
              </w:rPr>
              <w:tab/>
            </w:r>
            <w:r w:rsidR="00B814C1">
              <w:t>kraftbetätigte Tore mit Kontak</w:t>
            </w:r>
            <w:r w:rsidR="00646823">
              <w:t xml:space="preserve">tleisten, Lichtleisten oder </w:t>
            </w:r>
            <w:r w:rsidR="00646823">
              <w:tab/>
              <w:t>Tot</w:t>
            </w:r>
            <w:r w:rsidR="00B814C1">
              <w:t>mannschaltung ausstatten</w:t>
            </w:r>
          </w:p>
          <w:p w:rsidR="00042BFC" w:rsidRPr="00F91B4A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645D52">
              <w:rPr>
                <w:sz w:val="24"/>
              </w:rPr>
              <w:tab/>
            </w:r>
            <w:r w:rsidR="00B814C1">
              <w:t>gegen unbefugtes Einschalten sichern</w:t>
            </w:r>
          </w:p>
          <w:p w:rsidR="00042BFC" w:rsidRPr="006E6CF5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23AFF">
              <w:tab/>
            </w:r>
            <w:r w:rsidR="001373A0">
              <w:t>n</w:t>
            </w:r>
            <w:r w:rsidR="00042BFC" w:rsidRPr="00F91B4A">
              <w:t>icht unter angehobenen Lasten arbeiten</w:t>
            </w:r>
          </w:p>
        </w:tc>
        <w:tc>
          <w:tcPr>
            <w:tcW w:w="850" w:type="dxa"/>
            <w:shd w:val="clear" w:color="auto" w:fill="F3F3F3"/>
          </w:tcPr>
          <w:p w:rsidR="00042BFC" w:rsidRPr="00645D52" w:rsidRDefault="00C1355A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</w:t>
            </w:r>
            <w:r w:rsidR="00237980" w:rsidRPr="00645D52">
              <w:rPr>
                <w:sz w:val="20"/>
                <w:szCs w:val="20"/>
              </w:rPr>
              <w:t>2</w:t>
            </w:r>
            <w:r w:rsidRPr="00645D52">
              <w:rPr>
                <w:sz w:val="20"/>
                <w:szCs w:val="20"/>
              </w:rPr>
              <w:t>)</w:t>
            </w:r>
          </w:p>
          <w:p w:rsidR="00C1355A" w:rsidRPr="00645D52" w:rsidRDefault="00C1355A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45D52">
              <w:rPr>
                <w:sz w:val="20"/>
                <w:szCs w:val="20"/>
              </w:rPr>
              <w:instrText xml:space="preserve"> FORMTEXT </w:instrText>
            </w:r>
            <w:r w:rsidR="00750438"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645D52" w:rsidRDefault="00923AFF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6BF" w:rsidRPr="00EA03F9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645D52" w:rsidRDefault="00923AFF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6BF" w:rsidRPr="00EA03F9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645D52">
            <w:pPr>
              <w:spacing w:before="60"/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645D52">
              <w:rPr>
                <w:sz w:val="18"/>
                <w:szCs w:val="18"/>
              </w:rPr>
              <w:instrText xml:space="preserve"> FORMTEXT </w:instrText>
            </w:r>
            <w:r w:rsidR="003F1D70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bookmarkEnd w:id="9"/>
            <w:r w:rsidRPr="00645D52">
              <w:rPr>
                <w:sz w:val="18"/>
                <w:szCs w:val="18"/>
              </w:rPr>
              <w:t xml:space="preserve"> </w:t>
            </w:r>
          </w:p>
          <w:p w:rsidR="00702C4A" w:rsidRPr="00645D52" w:rsidRDefault="00702C4A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="00EA5D61"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="00EA5D61"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EA5D61" w:rsidRPr="00645D52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645D52" w:rsidRDefault="00702C4A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="00EA5D61"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="00EA5D61"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EA5D61" w:rsidRPr="00645D52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645D52" w:rsidRDefault="009A7DDC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="00EA5D61"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="00EA5D61"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EA5D61" w:rsidRPr="00645D52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645D52">
        <w:tc>
          <w:tcPr>
            <w:tcW w:w="817" w:type="dxa"/>
            <w:shd w:val="clear" w:color="auto" w:fill="F3F3F3"/>
          </w:tcPr>
          <w:p w:rsidR="00C1355A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645D52" w:rsidRDefault="00C23D0F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Stoßen</w:t>
            </w:r>
            <w:r w:rsidR="001373A0" w:rsidRPr="00645D52">
              <w:rPr>
                <w:sz w:val="20"/>
                <w:szCs w:val="20"/>
              </w:rPr>
              <w:t>, Getroffen werden</w:t>
            </w:r>
            <w:r w:rsidR="00A03236" w:rsidRPr="00645D52">
              <w:rPr>
                <w:sz w:val="20"/>
                <w:szCs w:val="20"/>
              </w:rPr>
              <w:t>, Hängenbleiben</w:t>
            </w:r>
          </w:p>
          <w:p w:rsidR="00EA5D61" w:rsidRPr="00645D52" w:rsidRDefault="00EA5D61" w:rsidP="00645D52">
            <w:pPr>
              <w:spacing w:before="60"/>
              <w:rPr>
                <w:sz w:val="20"/>
                <w:szCs w:val="20"/>
              </w:rPr>
            </w:pPr>
          </w:p>
          <w:p w:rsidR="00C1355A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C23D0F">
              <w:t>Türe u</w:t>
            </w:r>
            <w:r w:rsidR="008C525B">
              <w:t xml:space="preserve">nd Tore gegen unbeabsichtigtes Aufschlagen und </w:t>
            </w:r>
            <w:r w:rsidR="008C525B">
              <w:tab/>
              <w:t>A</w:t>
            </w:r>
            <w:r w:rsidR="00C23D0F">
              <w:t xml:space="preserve">usheben </w:t>
            </w:r>
            <w:r w:rsidR="008C525B">
              <w:t>bzw. H</w:t>
            </w:r>
            <w:r w:rsidR="00B814C1">
              <w:t xml:space="preserve">erabfallen </w:t>
            </w:r>
            <w:r w:rsidR="00C23D0F">
              <w:t>sichern</w:t>
            </w:r>
          </w:p>
          <w:p w:rsidR="00C1355A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B814C1">
              <w:t xml:space="preserve">Durchgänge und Durchfahrten in ausreichender Größe </w:t>
            </w:r>
            <w:r w:rsidR="00B814C1">
              <w:tab/>
              <w:t>herstellen</w:t>
            </w:r>
          </w:p>
          <w:p w:rsidR="008B71F7" w:rsidRDefault="008B71F7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 w:rsidR="008C525B">
              <w:t>Schiebetore gegen A</w:t>
            </w:r>
            <w:r>
              <w:t>bdrücken von der Wand sichern</w:t>
            </w:r>
          </w:p>
          <w:p w:rsidR="008B71F7" w:rsidRPr="00C1355A" w:rsidRDefault="008B71F7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Pendeltüren durchsichtig oder mit Fenster herstellen</w:t>
            </w:r>
          </w:p>
          <w:p w:rsidR="00C1355A" w:rsidRPr="006E6CF5" w:rsidRDefault="00A03236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niedrige Durchgänge gelb-schwarz kennzeichnen</w:t>
            </w:r>
          </w:p>
        </w:tc>
        <w:tc>
          <w:tcPr>
            <w:tcW w:w="850" w:type="dxa"/>
            <w:shd w:val="clear" w:color="auto" w:fill="F3F3F3"/>
          </w:tcPr>
          <w:p w:rsidR="00C1355A" w:rsidRPr="00645D52" w:rsidRDefault="00C23D0F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(2</w:t>
            </w:r>
            <w:r w:rsidR="00C1355A" w:rsidRPr="00645D52">
              <w:rPr>
                <w:sz w:val="20"/>
                <w:szCs w:val="20"/>
              </w:rPr>
              <w:t>)</w:t>
            </w:r>
          </w:p>
          <w:p w:rsidR="00C1355A" w:rsidRPr="00645D52" w:rsidRDefault="00C1355A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645D52">
              <w:rPr>
                <w:sz w:val="20"/>
                <w:szCs w:val="20"/>
              </w:rPr>
              <w:instrText xml:space="preserve"> FORMTEXT </w:instrText>
            </w:r>
            <w:r w:rsidR="00750438"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645D52" w:rsidRDefault="00C1355A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645D52" w:rsidRDefault="00C1355A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645D52" w:rsidRDefault="00C1355A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C1355A" w:rsidRPr="00645D52" w:rsidRDefault="00EA5D61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C1355A" w:rsidRPr="00645D52" w:rsidRDefault="00EA5D61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EA5D61" w:rsidTr="00645D52">
        <w:tc>
          <w:tcPr>
            <w:tcW w:w="817" w:type="dxa"/>
            <w:shd w:val="clear" w:color="auto" w:fill="F3F3F3"/>
          </w:tcPr>
          <w:p w:rsidR="00EA5D61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645D52" w:rsidRDefault="001373A0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Sturz, Rutschen, Stolpern</w:t>
            </w:r>
          </w:p>
          <w:p w:rsidR="00EA5D61" w:rsidRPr="00645D52" w:rsidRDefault="00EA5D61" w:rsidP="00645D52">
            <w:pPr>
              <w:spacing w:before="60"/>
              <w:rPr>
                <w:sz w:val="20"/>
                <w:szCs w:val="20"/>
              </w:rPr>
            </w:pPr>
          </w:p>
          <w:p w:rsidR="00EA5D61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A03236">
              <w:tab/>
              <w:t>Stolperstellen beseitigen</w:t>
            </w:r>
          </w:p>
          <w:p w:rsidR="00374F6E" w:rsidRDefault="00374F6E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Fußböden rutschhemmend ausführen</w:t>
            </w:r>
          </w:p>
          <w:p w:rsidR="00A03236" w:rsidRPr="00EA5D61" w:rsidRDefault="00A03236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Schwellen gelb-schwarz kennzeichnen</w:t>
            </w:r>
          </w:p>
          <w:p w:rsidR="00A03236" w:rsidRDefault="00A03236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Verkehrswege u</w:t>
            </w:r>
            <w:r w:rsidR="00F1660D">
              <w:t>nd Arbeitsplätze ausreichend bel</w:t>
            </w:r>
            <w:r>
              <w:t>euchten</w:t>
            </w:r>
          </w:p>
          <w:p w:rsidR="00A03236" w:rsidRDefault="00A03236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Treppen gehsicher gestalten</w:t>
            </w:r>
          </w:p>
          <w:p w:rsidR="00EA5D61" w:rsidRPr="006E6CF5" w:rsidRDefault="00A03236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Treppen mit mehr als 4 Stufen mit Handlauf ausstatten</w:t>
            </w:r>
          </w:p>
        </w:tc>
        <w:tc>
          <w:tcPr>
            <w:tcW w:w="850" w:type="dxa"/>
            <w:shd w:val="clear" w:color="auto" w:fill="F3F3F3"/>
          </w:tcPr>
          <w:p w:rsidR="00EA5D61" w:rsidRPr="00645D52" w:rsidRDefault="00EA5D61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</w:t>
            </w:r>
            <w:r w:rsidR="00A03236" w:rsidRPr="00645D52">
              <w:rPr>
                <w:sz w:val="20"/>
                <w:szCs w:val="20"/>
              </w:rPr>
              <w:t>2</w:t>
            </w:r>
            <w:r w:rsidRPr="00645D52">
              <w:rPr>
                <w:sz w:val="20"/>
                <w:szCs w:val="20"/>
              </w:rPr>
              <w:t>)</w:t>
            </w:r>
          </w:p>
          <w:p w:rsidR="00EA5D61" w:rsidRPr="00645D52" w:rsidRDefault="00EA5D61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645D52">
              <w:rPr>
                <w:sz w:val="20"/>
                <w:szCs w:val="20"/>
              </w:rPr>
              <w:instrText xml:space="preserve"> FORMTEXT </w:instrText>
            </w:r>
            <w:r w:rsidR="00750438"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645D52" w:rsidRDefault="00EA5D61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645D52" w:rsidRDefault="00EA5D61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645D52">
              <w:rPr>
                <w:sz w:val="18"/>
                <w:szCs w:val="18"/>
              </w:rPr>
              <w:instrText xml:space="preserve"> FORMCHECKBOX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645D52">
              <w:rPr>
                <w:sz w:val="18"/>
                <w:szCs w:val="18"/>
              </w:rPr>
              <w:instrText xml:space="preserve"> FORMTEXT </w:instrText>
            </w:r>
            <w:r w:rsidR="00750438"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EA5D61" w:rsidRPr="00645D52" w:rsidRDefault="00EA5D61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645D52" w:rsidRDefault="00EA5D61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EA5D61" w:rsidRPr="00645D52" w:rsidRDefault="00EA5D61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</w:tbl>
    <w:p w:rsidR="00B4583C" w:rsidRDefault="00B4583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6E6CF5" w:rsidTr="00645D52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6E6CF5" w:rsidRPr="00645D52" w:rsidRDefault="00B4583C" w:rsidP="00645D52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="006E6CF5" w:rsidRPr="00645D52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6E6CF5" w:rsidRPr="00645D52" w:rsidRDefault="006E6CF5" w:rsidP="00645D52">
            <w:pPr>
              <w:spacing w:before="60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Gefährdungen / Belastungen</w:t>
            </w:r>
          </w:p>
          <w:p w:rsidR="006E6CF5" w:rsidRPr="00645D52" w:rsidRDefault="006E6CF5" w:rsidP="00645D52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6E6CF5" w:rsidRPr="000C6E2E" w:rsidRDefault="006E6CF5" w:rsidP="00645D52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645D52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6E6CF5" w:rsidRPr="00645D52" w:rsidRDefault="006E6CF5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Risiko</w:t>
            </w:r>
          </w:p>
          <w:p w:rsidR="006E6CF5" w:rsidRPr="00645D52" w:rsidRDefault="006E6CF5" w:rsidP="00645D52">
            <w:pPr>
              <w:spacing w:before="60"/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1: Gering</w:t>
            </w:r>
          </w:p>
          <w:p w:rsidR="006E6CF5" w:rsidRPr="00645D52" w:rsidRDefault="006E6CF5" w:rsidP="00645D52">
            <w:pPr>
              <w:spacing w:before="60" w:line="120" w:lineRule="auto"/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2: Mittel</w:t>
            </w:r>
          </w:p>
          <w:p w:rsidR="006E6CF5" w:rsidRPr="00645D52" w:rsidRDefault="006E6CF5" w:rsidP="00645D52">
            <w:pPr>
              <w:spacing w:before="60" w:line="120" w:lineRule="auto"/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6E6CF5" w:rsidRPr="00645D52" w:rsidRDefault="006E6CF5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Einzuleitende Maßnahmen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Durchführung</w:t>
            </w:r>
          </w:p>
          <w:p w:rsidR="006E6CF5" w:rsidRPr="00645D52" w:rsidRDefault="006E6CF5" w:rsidP="00D365B4">
            <w:pPr>
              <w:rPr>
                <w:sz w:val="18"/>
                <w:szCs w:val="18"/>
              </w:rPr>
            </w:pPr>
          </w:p>
          <w:p w:rsidR="006E6CF5" w:rsidRPr="00645D52" w:rsidRDefault="006E6CF5" w:rsidP="00D365B4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1) Wer</w:t>
            </w:r>
          </w:p>
          <w:p w:rsidR="006E6CF5" w:rsidRPr="00645D52" w:rsidRDefault="006E6CF5" w:rsidP="00D365B4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2) Bis wann</w:t>
            </w:r>
          </w:p>
          <w:p w:rsidR="006E6CF5" w:rsidRPr="00645D52" w:rsidRDefault="006E6CF5" w:rsidP="00D365B4">
            <w:pPr>
              <w:rPr>
                <w:b/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6E6CF5" w:rsidRPr="00645D52" w:rsidRDefault="006E6CF5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Wirksamkeit</w:t>
            </w:r>
          </w:p>
          <w:p w:rsidR="006E6CF5" w:rsidRPr="00645D52" w:rsidRDefault="006E6CF5" w:rsidP="00645D52">
            <w:pPr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geprüft</w:t>
            </w:r>
          </w:p>
          <w:p w:rsidR="006E6CF5" w:rsidRPr="00645D52" w:rsidRDefault="006E6CF5" w:rsidP="00D365B4">
            <w:pPr>
              <w:rPr>
                <w:sz w:val="16"/>
                <w:szCs w:val="16"/>
              </w:rPr>
            </w:pPr>
          </w:p>
          <w:p w:rsidR="006E6CF5" w:rsidRPr="00645D52" w:rsidRDefault="006E6CF5" w:rsidP="00D365B4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1) Wer</w:t>
            </w:r>
          </w:p>
          <w:p w:rsidR="006E6CF5" w:rsidRPr="00645D52" w:rsidRDefault="006E6CF5" w:rsidP="00D365B4">
            <w:pPr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2) Erl. am</w:t>
            </w:r>
          </w:p>
        </w:tc>
      </w:tr>
      <w:tr w:rsidR="006E6CF5" w:rsidTr="00645D52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6E6CF5" w:rsidRPr="00645D52" w:rsidRDefault="006E6CF5" w:rsidP="00D365B4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6E6CF5" w:rsidRPr="00645D52" w:rsidRDefault="006E6CF5" w:rsidP="00645D52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6E6CF5" w:rsidRPr="00645D52" w:rsidRDefault="006E6CF5" w:rsidP="00D365B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6E6CF5" w:rsidRPr="00645D52" w:rsidRDefault="006E6CF5" w:rsidP="00645D52">
            <w:pPr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6E6CF5" w:rsidRPr="00645D52" w:rsidRDefault="006E6CF5" w:rsidP="00645D52">
            <w:pPr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6E6CF5" w:rsidRPr="00645D52" w:rsidRDefault="006E6CF5" w:rsidP="00645D52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6E6CF5" w:rsidRPr="00645D52" w:rsidRDefault="006E6CF5" w:rsidP="00645D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6E6CF5" w:rsidRPr="00645D52" w:rsidRDefault="006E6CF5" w:rsidP="00D365B4">
            <w:pPr>
              <w:rPr>
                <w:b/>
                <w:sz w:val="18"/>
                <w:szCs w:val="18"/>
              </w:rPr>
            </w:pPr>
          </w:p>
        </w:tc>
      </w:tr>
      <w:tr w:rsidR="006E6CF5" w:rsidTr="00645D52">
        <w:tc>
          <w:tcPr>
            <w:tcW w:w="817" w:type="dxa"/>
            <w:shd w:val="clear" w:color="auto" w:fill="F3F3F3"/>
          </w:tcPr>
          <w:p w:rsidR="006E6CF5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Angefahren, überrollt werden</w:t>
            </w:r>
          </w:p>
          <w:p w:rsidR="006E6CF5" w:rsidRPr="00EA5D61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6E6CF5" w:rsidRP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1373A0">
              <w:t>Verkehrswege</w:t>
            </w:r>
            <w:r>
              <w:t xml:space="preserve"> von Arbeitsplätzen abgrenzen</w:t>
            </w:r>
          </w:p>
        </w:tc>
        <w:tc>
          <w:tcPr>
            <w:tcW w:w="850" w:type="dxa"/>
            <w:shd w:val="clear" w:color="auto" w:fill="F3F3F3"/>
          </w:tcPr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(3)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6E6CF5" w:rsidRPr="00645D52" w:rsidRDefault="006E6CF5" w:rsidP="00EA03F9">
            <w:pPr>
              <w:spacing w:before="60"/>
              <w:rPr>
                <w:sz w:val="20"/>
                <w:szCs w:val="20"/>
              </w:rPr>
            </w:pPr>
            <w:r w:rsidRPr="00EA03F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A03F9">
              <w:rPr>
                <w:sz w:val="18"/>
                <w:szCs w:val="18"/>
              </w:rPr>
              <w:instrText xml:space="preserve"> FORMTEXT </w:instrText>
            </w:r>
            <w:r w:rsidRPr="00EA03F9">
              <w:rPr>
                <w:sz w:val="18"/>
                <w:szCs w:val="18"/>
              </w:rPr>
            </w:r>
            <w:r w:rsidRPr="00EA03F9">
              <w:rPr>
                <w:sz w:val="18"/>
                <w:szCs w:val="18"/>
              </w:rPr>
              <w:fldChar w:fldCharType="separate"/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6E6CF5" w:rsidTr="00645D52">
        <w:tc>
          <w:tcPr>
            <w:tcW w:w="817" w:type="dxa"/>
            <w:shd w:val="clear" w:color="auto" w:fill="F3F3F3"/>
          </w:tcPr>
          <w:p w:rsidR="006E6CF5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Absturz (Absturzkante &gt; 0,20m &lt; 1,00m)</w:t>
            </w:r>
          </w:p>
          <w:p w:rsidR="006E6CF5" w:rsidRPr="00645D52" w:rsidRDefault="006E6CF5" w:rsidP="00D365B4">
            <w:pPr>
              <w:rPr>
                <w:sz w:val="20"/>
                <w:szCs w:val="20"/>
              </w:rPr>
            </w:pPr>
          </w:p>
          <w:p w:rsidR="006E6CF5" w:rsidRPr="00F91B4A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645D52">
              <w:rPr>
                <w:sz w:val="24"/>
              </w:rPr>
              <w:t xml:space="preserve"> </w:t>
            </w:r>
            <w:r w:rsidRPr="00645D52">
              <w:rPr>
                <w:sz w:val="24"/>
              </w:rPr>
              <w:tab/>
            </w:r>
            <w:r>
              <w:t>bei Gefahr des Versinkens Absturzsicherung anbringen</w:t>
            </w:r>
          </w:p>
          <w:p w:rsidR="006E6CF5" w:rsidRP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645D52">
              <w:rPr>
                <w:sz w:val="24"/>
              </w:rPr>
              <w:tab/>
            </w:r>
            <w:r>
              <w:t>Absturzkante gelb-schwarz kennzeichnen</w:t>
            </w:r>
          </w:p>
        </w:tc>
        <w:tc>
          <w:tcPr>
            <w:tcW w:w="850" w:type="dxa"/>
            <w:shd w:val="clear" w:color="auto" w:fill="F3F3F3"/>
          </w:tcPr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(2)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6E6CF5" w:rsidRPr="000C6E2E" w:rsidRDefault="00EA03F9" w:rsidP="00645D52">
            <w:pPr>
              <w:spacing w:before="6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7506BF" w:rsidRPr="00EA03F9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6E6CF5" w:rsidTr="00645D52">
        <w:tc>
          <w:tcPr>
            <w:tcW w:w="817" w:type="dxa"/>
            <w:shd w:val="clear" w:color="auto" w:fill="F3F3F3"/>
          </w:tcPr>
          <w:p w:rsidR="006E6CF5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Absturz (Absturzkante ≥ 1,00m)</w:t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Absturzkante mit Geländer sichern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>wenn nicht möglich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C1355A">
              <w:tab/>
            </w:r>
            <w:r>
              <w:t>Auffangvorrichtung (z.</w:t>
            </w:r>
            <w:r w:rsidR="008C525B">
              <w:t xml:space="preserve"> </w:t>
            </w:r>
            <w:r>
              <w:t>B. Netze) anbringen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>wenn nicht möglich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PSA gegen Absturz verwenden und Mitarbeiter zum Gebrauch</w:t>
            </w:r>
          </w:p>
          <w:p w:rsidR="006E6CF5" w:rsidRPr="006E6CF5" w:rsidRDefault="008C525B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u</w:t>
            </w:r>
            <w:r w:rsidR="006E6CF5">
              <w:t>nterweisen</w:t>
            </w:r>
          </w:p>
        </w:tc>
        <w:tc>
          <w:tcPr>
            <w:tcW w:w="850" w:type="dxa"/>
            <w:shd w:val="clear" w:color="auto" w:fill="F3F3F3"/>
          </w:tcPr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(3)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6E6CF5" w:rsidRPr="00645D52" w:rsidRDefault="00EA03F9" w:rsidP="00645D52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7506BF" w:rsidRPr="00EA03F9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6E6CF5" w:rsidTr="00645D52">
        <w:tc>
          <w:tcPr>
            <w:tcW w:w="817" w:type="dxa"/>
            <w:shd w:val="clear" w:color="auto" w:fill="F3F3F3"/>
          </w:tcPr>
          <w:p w:rsidR="006E6CF5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7" name="Bild 7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Absturz an Leitern</w:t>
            </w:r>
            <w:r w:rsidR="001373A0" w:rsidRPr="00645D52">
              <w:rPr>
                <w:sz w:val="20"/>
                <w:szCs w:val="20"/>
              </w:rPr>
              <w:t xml:space="preserve"> und Treppen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1373A0">
              <w:t>regelmäßig</w:t>
            </w:r>
            <w:r>
              <w:t xml:space="preserve"> zu begehende Arbeitsplätze mit geeigneten </w:t>
            </w:r>
            <w:r w:rsidR="001373A0">
              <w:tab/>
              <w:t xml:space="preserve">Treppen </w:t>
            </w:r>
            <w:r>
              <w:t>ausstatten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senkrechte Leitern min</w:t>
            </w:r>
            <w:r w:rsidR="001373A0">
              <w:t>.</w:t>
            </w:r>
            <w:r>
              <w:t xml:space="preserve"> 15</w:t>
            </w:r>
            <w:r w:rsidR="001373A0">
              <w:t xml:space="preserve"> </w:t>
            </w:r>
            <w:r>
              <w:t>cm von der Wand anbringen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angelegte Leitern gegen Abrutschen sichern (Anstellwinkel, </w:t>
            </w:r>
            <w:r>
              <w:tab/>
              <w:t>Leitergurt, Aufsetz-, Einhänge- oder Einhakvorrichtung)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angelegte Leitern 1</w:t>
            </w:r>
            <w:r w:rsidR="001373A0">
              <w:t xml:space="preserve"> </w:t>
            </w:r>
            <w:r>
              <w:t xml:space="preserve">m überstehen lassen oder andere </w:t>
            </w:r>
            <w:r>
              <w:tab/>
              <w:t>Haltemöglichkeit anbringen</w:t>
            </w:r>
          </w:p>
          <w:p w:rsidR="00374F6E" w:rsidRPr="00EA5D61" w:rsidRDefault="00374F6E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Leiter und Tritte regelmäßig prüfen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Treppen gehsicher gestalten</w:t>
            </w:r>
          </w:p>
          <w:p w:rsidR="006E6CF5" w:rsidRP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Treppen mit mehr als 4 Stufen mit Handlauf ausstatten</w:t>
            </w:r>
          </w:p>
        </w:tc>
        <w:tc>
          <w:tcPr>
            <w:tcW w:w="850" w:type="dxa"/>
            <w:shd w:val="clear" w:color="auto" w:fill="F3F3F3"/>
          </w:tcPr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(3)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6E6CF5" w:rsidRPr="00645D52" w:rsidRDefault="00EA03F9" w:rsidP="00645D52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 w:rsidR="007506BF" w:rsidRPr="00EA03F9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6E6CF5" w:rsidTr="00645D52">
        <w:tc>
          <w:tcPr>
            <w:tcW w:w="817" w:type="dxa"/>
            <w:shd w:val="clear" w:color="auto" w:fill="F3F3F3"/>
          </w:tcPr>
          <w:p w:rsidR="006E6CF5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8" name="Bild 8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Elektrische Gefährdungen</w:t>
            </w:r>
          </w:p>
          <w:p w:rsidR="006E6CF5" w:rsidRPr="00EA5D61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Fehlerstromschutzschalter 30</w:t>
            </w:r>
            <w:r w:rsidR="001373A0">
              <w:t xml:space="preserve"> </w:t>
            </w:r>
            <w:r>
              <w:t xml:space="preserve">mA für Steckdosenstromkreise </w:t>
            </w:r>
            <w:r>
              <w:tab/>
              <w:t>herstellen und monatlich und nach jeden Gewittern testen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1373A0">
              <w:tab/>
              <w:t>e</w:t>
            </w:r>
            <w:r>
              <w:t>lektrische Anlage min. alle 4 Jahre prüfen</w:t>
            </w:r>
          </w:p>
          <w:p w:rsid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8C525B">
              <w:tab/>
              <w:t>beschädigte e</w:t>
            </w:r>
            <w:r>
              <w:t>lektrische Installationen instand setzen</w:t>
            </w:r>
          </w:p>
          <w:p w:rsidR="006E6CF5" w:rsidRPr="006E6CF5" w:rsidRDefault="006E6CF5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1373A0">
              <w:t>e</w:t>
            </w:r>
            <w:r>
              <w:t>lektrische Anlagen gegen Staub und Feuchtigkeit schützen</w:t>
            </w:r>
          </w:p>
        </w:tc>
        <w:tc>
          <w:tcPr>
            <w:tcW w:w="850" w:type="dxa"/>
            <w:shd w:val="clear" w:color="auto" w:fill="F3F3F3"/>
          </w:tcPr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(3)</w:t>
            </w:r>
          </w:p>
          <w:p w:rsidR="006E6CF5" w:rsidRPr="00645D52" w:rsidRDefault="006E6CF5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6E6CF5" w:rsidRPr="00645D52" w:rsidRDefault="006E6CF5" w:rsidP="00EA03F9">
            <w:pPr>
              <w:spacing w:before="60"/>
              <w:rPr>
                <w:sz w:val="20"/>
                <w:szCs w:val="20"/>
              </w:rPr>
            </w:pPr>
            <w:r w:rsidRPr="00EA03F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A03F9">
              <w:rPr>
                <w:sz w:val="18"/>
                <w:szCs w:val="18"/>
              </w:rPr>
              <w:instrText xml:space="preserve"> FORMTEXT </w:instrText>
            </w:r>
            <w:r w:rsidRPr="00EA03F9">
              <w:rPr>
                <w:sz w:val="18"/>
                <w:szCs w:val="18"/>
              </w:rPr>
            </w:r>
            <w:r w:rsidRPr="00EA03F9">
              <w:rPr>
                <w:sz w:val="18"/>
                <w:szCs w:val="18"/>
              </w:rPr>
              <w:fldChar w:fldCharType="separate"/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E6CF5" w:rsidRPr="00645D52" w:rsidRDefault="006E6CF5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6E6CF5" w:rsidRPr="00645D52" w:rsidRDefault="006E6CF5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</w:tbl>
    <w:p w:rsidR="006E6CF5" w:rsidRDefault="006E6CF5">
      <w:pPr>
        <w:rPr>
          <w:sz w:val="16"/>
          <w:szCs w:val="16"/>
        </w:rPr>
      </w:pPr>
    </w:p>
    <w:p w:rsidR="006E6CF5" w:rsidRDefault="006E6CF5">
      <w:pPr>
        <w:rPr>
          <w:sz w:val="16"/>
          <w:szCs w:val="16"/>
        </w:rPr>
      </w:pPr>
    </w:p>
    <w:p w:rsidR="006E6CF5" w:rsidRDefault="006E6CF5">
      <w:pPr>
        <w:rPr>
          <w:sz w:val="16"/>
          <w:szCs w:val="16"/>
        </w:rPr>
        <w:sectPr w:rsidR="006E6CF5" w:rsidSect="00B4583C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949CC" w:rsidRPr="00645D52" w:rsidTr="00645D52">
        <w:trPr>
          <w:trHeight w:val="455"/>
        </w:trPr>
        <w:tc>
          <w:tcPr>
            <w:tcW w:w="817" w:type="dxa"/>
            <w:vMerge w:val="restart"/>
            <w:shd w:val="clear" w:color="auto" w:fill="D9D9D9"/>
          </w:tcPr>
          <w:p w:rsidR="009949CC" w:rsidRPr="00645D52" w:rsidRDefault="009949CC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sz w:val="16"/>
                <w:szCs w:val="16"/>
              </w:rPr>
              <w:lastRenderedPageBreak/>
              <w:br w:type="page"/>
            </w:r>
            <w:r w:rsidRPr="00645D52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0E0E0"/>
          </w:tcPr>
          <w:p w:rsidR="009949CC" w:rsidRPr="00645D52" w:rsidRDefault="009949CC" w:rsidP="00645D52">
            <w:pPr>
              <w:spacing w:before="60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Gefährdungen / Belastungen</w:t>
            </w:r>
          </w:p>
          <w:p w:rsidR="009949CC" w:rsidRPr="00645D52" w:rsidRDefault="009949CC" w:rsidP="00645D52">
            <w:pPr>
              <w:spacing w:before="60"/>
              <w:rPr>
                <w:sz w:val="20"/>
                <w:szCs w:val="20"/>
              </w:rPr>
            </w:pPr>
          </w:p>
          <w:p w:rsidR="009949CC" w:rsidRPr="00645D52" w:rsidRDefault="008A6530" w:rsidP="00645D52">
            <w:pPr>
              <w:pStyle w:val="FormatvorlageAufzhlung-9pt"/>
              <w:numPr>
                <w:ilvl w:val="0"/>
                <w:numId w:val="0"/>
              </w:numPr>
              <w:ind w:left="409"/>
              <w:rPr>
                <w:sz w:val="20"/>
                <w:szCs w:val="20"/>
              </w:rPr>
            </w:pPr>
            <w:r w:rsidRPr="008A6530">
              <w:t>▪</w:t>
            </w:r>
            <w:r w:rsidR="009949CC" w:rsidRPr="00645D52">
              <w:rPr>
                <w:sz w:val="24"/>
              </w:rPr>
              <w:tab/>
            </w:r>
            <w:r w:rsidR="009949CC" w:rsidRPr="00645D52">
              <w:rPr>
                <w:szCs w:val="18"/>
              </w:rPr>
              <w:t>Beispiel-/Standardmaßnahmen</w:t>
            </w:r>
          </w:p>
        </w:tc>
        <w:tc>
          <w:tcPr>
            <w:tcW w:w="850" w:type="dxa"/>
            <w:vMerge w:val="restart"/>
            <w:shd w:val="clear" w:color="auto" w:fill="F3F3F3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Risiko</w:t>
            </w:r>
          </w:p>
          <w:p w:rsidR="009949CC" w:rsidRPr="00645D52" w:rsidRDefault="009949CC" w:rsidP="00645D52">
            <w:pPr>
              <w:spacing w:before="60"/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1: Gering</w:t>
            </w:r>
          </w:p>
          <w:p w:rsidR="009949CC" w:rsidRPr="00645D52" w:rsidRDefault="009949CC" w:rsidP="004C5F0E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2: Mittel</w:t>
            </w:r>
          </w:p>
          <w:p w:rsidR="009949CC" w:rsidRPr="00645D52" w:rsidRDefault="009949CC" w:rsidP="004C5F0E">
            <w:pPr>
              <w:rPr>
                <w:sz w:val="20"/>
                <w:szCs w:val="20"/>
              </w:rPr>
            </w:pPr>
            <w:r w:rsidRPr="00645D5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Einzuleitende Maßnahmen</w:t>
            </w:r>
          </w:p>
          <w:p w:rsidR="009949CC" w:rsidRPr="00645D52" w:rsidRDefault="009949CC" w:rsidP="00645D52">
            <w:pPr>
              <w:pStyle w:val="Aufzhlung-"/>
              <w:ind w:left="317" w:hanging="284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</w:tcPr>
          <w:p w:rsidR="009949CC" w:rsidRPr="00645D52" w:rsidRDefault="009949CC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Durchführung</w:t>
            </w:r>
          </w:p>
          <w:p w:rsidR="009949CC" w:rsidRPr="00645D52" w:rsidRDefault="009949CC" w:rsidP="004C5F0E">
            <w:pPr>
              <w:rPr>
                <w:sz w:val="18"/>
                <w:szCs w:val="18"/>
              </w:rPr>
            </w:pPr>
          </w:p>
          <w:p w:rsidR="009949CC" w:rsidRPr="00645D52" w:rsidRDefault="009949CC" w:rsidP="004C5F0E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1) Wer</w:t>
            </w:r>
          </w:p>
          <w:p w:rsidR="009949CC" w:rsidRPr="00645D52" w:rsidRDefault="009949CC" w:rsidP="004C5F0E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2) Bis wann</w:t>
            </w:r>
          </w:p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Wirksamkeit</w:t>
            </w:r>
          </w:p>
          <w:p w:rsidR="009949CC" w:rsidRPr="00645D52" w:rsidRDefault="009949CC" w:rsidP="00645D52">
            <w:pPr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b/>
                <w:sz w:val="18"/>
                <w:szCs w:val="18"/>
              </w:rPr>
              <w:t>geprüft</w:t>
            </w:r>
          </w:p>
          <w:p w:rsidR="009949CC" w:rsidRPr="00645D52" w:rsidRDefault="009949CC" w:rsidP="004C5F0E">
            <w:pPr>
              <w:rPr>
                <w:sz w:val="16"/>
                <w:szCs w:val="16"/>
              </w:rPr>
            </w:pPr>
          </w:p>
          <w:p w:rsidR="009949CC" w:rsidRPr="00645D52" w:rsidRDefault="009949CC" w:rsidP="004C5F0E">
            <w:pPr>
              <w:rPr>
                <w:sz w:val="16"/>
                <w:szCs w:val="16"/>
              </w:rPr>
            </w:pPr>
            <w:r w:rsidRPr="00645D52">
              <w:rPr>
                <w:sz w:val="16"/>
                <w:szCs w:val="16"/>
              </w:rPr>
              <w:t>1) Wer</w:t>
            </w:r>
          </w:p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6"/>
                <w:szCs w:val="16"/>
              </w:rPr>
              <w:t>2) Erl. am</w:t>
            </w:r>
          </w:p>
        </w:tc>
      </w:tr>
      <w:tr w:rsidR="009949CC" w:rsidRPr="00645D52" w:rsidTr="00645D52">
        <w:trPr>
          <w:trHeight w:val="455"/>
        </w:trPr>
        <w:tc>
          <w:tcPr>
            <w:tcW w:w="817" w:type="dxa"/>
            <w:vMerge/>
            <w:shd w:val="clear" w:color="auto" w:fill="D9D9D9"/>
          </w:tcPr>
          <w:p w:rsidR="009949CC" w:rsidRPr="00645D52" w:rsidRDefault="009949CC" w:rsidP="00645D52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0E0E0"/>
          </w:tcPr>
          <w:p w:rsidR="009949CC" w:rsidRPr="00645D52" w:rsidRDefault="009949CC" w:rsidP="00645D52">
            <w:pPr>
              <w:spacing w:before="60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3F3F3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</w:tcPr>
          <w:p w:rsidR="009949CC" w:rsidRPr="00645D52" w:rsidRDefault="009949CC" w:rsidP="004C5F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6EED7"/>
          </w:tcPr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</w:p>
        </w:tc>
      </w:tr>
      <w:tr w:rsidR="009949CC" w:rsidRPr="00645D52" w:rsidTr="00645D52">
        <w:tc>
          <w:tcPr>
            <w:tcW w:w="817" w:type="dxa"/>
            <w:shd w:val="clear" w:color="auto" w:fill="F3F3F3"/>
          </w:tcPr>
          <w:p w:rsidR="009949CC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9" name="Bild 9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724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0" name="Bild 10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645D52" w:rsidRDefault="00126890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Brandgefahr</w:t>
            </w:r>
          </w:p>
          <w:p w:rsidR="009949CC" w:rsidRPr="00645D52" w:rsidRDefault="009949CC" w:rsidP="00645D52">
            <w:pPr>
              <w:spacing w:before="60"/>
              <w:rPr>
                <w:sz w:val="20"/>
                <w:szCs w:val="20"/>
              </w:rPr>
            </w:pPr>
          </w:p>
          <w:p w:rsidR="009949CC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20C43">
              <w:tab/>
            </w:r>
            <w:r w:rsidR="00872C90">
              <w:t>Flucht-, Rettu</w:t>
            </w:r>
            <w:r w:rsidR="00126890">
              <w:t>ngswege ordnungsgemäß ausführen</w:t>
            </w:r>
            <w:r w:rsidR="00237724">
              <w:t xml:space="preserve"> und </w:t>
            </w:r>
            <w:r w:rsidR="00237724">
              <w:tab/>
              <w:t>freihalten</w:t>
            </w:r>
          </w:p>
          <w:p w:rsidR="002178D9" w:rsidRPr="00C008BF" w:rsidRDefault="002178D9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Lagerräume mit leicht entflammbaren Stoffe (z.</w:t>
            </w:r>
            <w:r w:rsidR="008C525B">
              <w:t xml:space="preserve"> </w:t>
            </w:r>
            <w:r>
              <w:t xml:space="preserve">B. </w:t>
            </w:r>
            <w:r>
              <w:tab/>
              <w:t>Treibstofflager) mit feuerhemmenden Türen ausstatten</w:t>
            </w:r>
          </w:p>
          <w:p w:rsidR="002178D9" w:rsidRDefault="002178D9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Brandmeldeeinrichtungen in Bereichen mit erhöhter </w:t>
            </w:r>
            <w:r>
              <w:tab/>
              <w:t>Brandgefährdung installieren</w:t>
            </w:r>
          </w:p>
          <w:p w:rsidR="009949CC" w:rsidRPr="009162A8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>
              <w:tab/>
            </w:r>
            <w:r w:rsidR="00872C90">
              <w:t xml:space="preserve">Feuerlöscher in </w:t>
            </w:r>
            <w:r w:rsidR="003C69A7">
              <w:t>Bereichen mit erhöhter Brandgefährdung</w:t>
            </w:r>
            <w:r w:rsidR="00872C90">
              <w:t xml:space="preserve"> </w:t>
            </w:r>
            <w:r w:rsidR="003C69A7">
              <w:tab/>
            </w:r>
            <w:r w:rsidR="00872C90">
              <w:t>bereitstellen</w:t>
            </w:r>
          </w:p>
        </w:tc>
        <w:tc>
          <w:tcPr>
            <w:tcW w:w="850" w:type="dxa"/>
            <w:shd w:val="clear" w:color="auto" w:fill="F3F3F3"/>
          </w:tcPr>
          <w:p w:rsidR="009949CC" w:rsidRPr="00645D52" w:rsidRDefault="00237980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(2)</w:t>
            </w:r>
          </w:p>
          <w:bookmarkStart w:id="22" w:name="Text21"/>
          <w:p w:rsidR="006E6CF5" w:rsidRPr="00645D52" w:rsidRDefault="00EA03F9" w:rsidP="00645D5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7506BF" w:rsidRPr="00EA03F9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E6EED7"/>
          </w:tcPr>
          <w:p w:rsidR="009949CC" w:rsidRPr="00645D52" w:rsidRDefault="00237980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645D52" w:rsidRDefault="00237980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645D52" w:rsidRDefault="00237980" w:rsidP="00EA03F9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237980" w:rsidRPr="00645D52" w:rsidRDefault="00237980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237980" w:rsidRPr="00645D52" w:rsidRDefault="00237980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9949CC" w:rsidRPr="00645D52" w:rsidRDefault="00237980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37980" w:rsidRPr="00645D52" w:rsidRDefault="00237980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9949CC" w:rsidRPr="00645D52" w:rsidRDefault="00237980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9949CC" w:rsidRPr="00645D52" w:rsidTr="00645D52">
        <w:tc>
          <w:tcPr>
            <w:tcW w:w="817" w:type="dxa"/>
            <w:shd w:val="clear" w:color="auto" w:fill="F3F3F3"/>
          </w:tcPr>
          <w:p w:rsidR="009949CC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1" name="Bild 11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949CC" w:rsidRPr="00645D52" w:rsidRDefault="00AB0A2B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Raumklima</w:t>
            </w:r>
          </w:p>
          <w:p w:rsidR="009949CC" w:rsidRPr="00645D52" w:rsidRDefault="009949CC" w:rsidP="00645D52">
            <w:pPr>
              <w:spacing w:before="60"/>
              <w:rPr>
                <w:sz w:val="20"/>
                <w:szCs w:val="20"/>
              </w:rPr>
            </w:pPr>
          </w:p>
          <w:p w:rsidR="009949CC" w:rsidRPr="00AC5BB8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949CC" w:rsidRPr="00AC5BB8">
              <w:tab/>
            </w:r>
            <w:r w:rsidR="00AB0A2B">
              <w:t>Temperatur bedarfsgerecht regeln (heizen, kühlen, lüften</w:t>
            </w:r>
            <w:r w:rsidR="008C525B">
              <w:t>,</w:t>
            </w:r>
            <w:r w:rsidR="00AB0A2B">
              <w:t xml:space="preserve">. </w:t>
            </w:r>
            <w:r w:rsidR="00AB0A2B">
              <w:tab/>
              <w:t>klimatisieren)</w:t>
            </w:r>
          </w:p>
          <w:p w:rsidR="009949CC" w:rsidRPr="009162A8" w:rsidRDefault="008A6530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AB0A2B">
              <w:tab/>
              <w:t>Zugluft vermeiden</w:t>
            </w:r>
          </w:p>
        </w:tc>
        <w:tc>
          <w:tcPr>
            <w:tcW w:w="850" w:type="dxa"/>
            <w:shd w:val="clear" w:color="auto" w:fill="F3F3F3"/>
          </w:tcPr>
          <w:p w:rsidR="009949CC" w:rsidRPr="00645D52" w:rsidRDefault="00126890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(2</w:t>
            </w:r>
            <w:r w:rsidR="009949CC" w:rsidRPr="00645D52">
              <w:rPr>
                <w:sz w:val="20"/>
                <w:szCs w:val="20"/>
              </w:rPr>
              <w:t>)</w:t>
            </w:r>
          </w:p>
          <w:p w:rsidR="009949CC" w:rsidRPr="00645D52" w:rsidRDefault="009949CC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="00AB3A35"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949CC" w:rsidRPr="00645D52" w:rsidRDefault="009949CC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949CC" w:rsidRPr="00645D52" w:rsidRDefault="009949CC" w:rsidP="00EA03F9">
            <w:pPr>
              <w:spacing w:before="60"/>
              <w:rPr>
                <w:sz w:val="20"/>
                <w:szCs w:val="20"/>
              </w:rPr>
            </w:pPr>
            <w:r w:rsidRPr="00EA03F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03F9">
              <w:rPr>
                <w:sz w:val="18"/>
                <w:szCs w:val="18"/>
              </w:rPr>
              <w:instrText xml:space="preserve"> FORMTEXT </w:instrText>
            </w:r>
            <w:r w:rsidRPr="00EA03F9">
              <w:rPr>
                <w:sz w:val="18"/>
                <w:szCs w:val="18"/>
              </w:rPr>
            </w:r>
            <w:r w:rsidRPr="00EA03F9">
              <w:rPr>
                <w:sz w:val="18"/>
                <w:szCs w:val="18"/>
              </w:rPr>
              <w:fldChar w:fldCharType="separate"/>
            </w:r>
            <w:r w:rsidR="00AB3A35" w:rsidRPr="00EA03F9">
              <w:rPr>
                <w:sz w:val="18"/>
                <w:szCs w:val="18"/>
              </w:rPr>
              <w:t> </w:t>
            </w:r>
            <w:r w:rsidR="00AB3A35" w:rsidRPr="00EA03F9">
              <w:rPr>
                <w:sz w:val="18"/>
                <w:szCs w:val="18"/>
              </w:rPr>
              <w:t> </w:t>
            </w:r>
            <w:r w:rsidR="00AB3A35" w:rsidRPr="00EA03F9">
              <w:rPr>
                <w:sz w:val="18"/>
                <w:szCs w:val="18"/>
              </w:rPr>
              <w:t> </w:t>
            </w:r>
            <w:r w:rsidR="00AB3A35" w:rsidRPr="00EA03F9">
              <w:rPr>
                <w:sz w:val="18"/>
                <w:szCs w:val="18"/>
              </w:rPr>
              <w:t> </w:t>
            </w:r>
            <w:r w:rsidR="00AB3A35"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9949CC" w:rsidRPr="00645D52" w:rsidRDefault="009949CC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="00AB3A35"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72468A" w:rsidRPr="00645D52" w:rsidTr="00645D52">
        <w:tc>
          <w:tcPr>
            <w:tcW w:w="817" w:type="dxa"/>
            <w:shd w:val="clear" w:color="auto" w:fill="F3F3F3"/>
          </w:tcPr>
          <w:p w:rsidR="0072468A" w:rsidRPr="00645D52" w:rsidRDefault="00AE2DEF" w:rsidP="00645D52">
            <w:pPr>
              <w:spacing w:before="60"/>
              <w:rPr>
                <w:rFonts w:cs="Arial"/>
                <w:sz w:val="20"/>
                <w:szCs w:val="20"/>
              </w:rPr>
            </w:pPr>
            <w:r w:rsidRPr="00645D5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2" name="Bild 1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2468A" w:rsidRPr="00645D52" w:rsidRDefault="0072468A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Beleuchtung</w:t>
            </w:r>
          </w:p>
          <w:p w:rsidR="0072468A" w:rsidRPr="00EA5D61" w:rsidRDefault="0072468A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72468A" w:rsidRPr="00C008BF" w:rsidRDefault="0072468A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126890">
              <w:tab/>
              <w:t>f</w:t>
            </w:r>
            <w:r>
              <w:t>ür ausreichende Beleuchtung sorgen</w:t>
            </w:r>
          </w:p>
          <w:p w:rsidR="0072468A" w:rsidRPr="009E0CE9" w:rsidRDefault="0072468A" w:rsidP="00645D5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Beleuchtung regelmäßig warten und reinigen</w:t>
            </w:r>
          </w:p>
        </w:tc>
        <w:tc>
          <w:tcPr>
            <w:tcW w:w="850" w:type="dxa"/>
            <w:shd w:val="clear" w:color="auto" w:fill="F3F3F3"/>
          </w:tcPr>
          <w:p w:rsidR="0072468A" w:rsidRPr="00645D52" w:rsidRDefault="0072468A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t>(2)</w:t>
            </w:r>
          </w:p>
          <w:p w:rsidR="0072468A" w:rsidRPr="00645D52" w:rsidRDefault="0072468A" w:rsidP="00645D52">
            <w:pPr>
              <w:spacing w:before="60"/>
              <w:jc w:val="center"/>
              <w:rPr>
                <w:sz w:val="20"/>
                <w:szCs w:val="20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2468A" w:rsidRPr="00645D52" w:rsidRDefault="0072468A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2468A" w:rsidRPr="00645D52" w:rsidRDefault="0072468A" w:rsidP="00645D52">
            <w:pPr>
              <w:spacing w:before="60"/>
              <w:jc w:val="center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FORMCHECKBOX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72468A" w:rsidRPr="00645D52" w:rsidRDefault="0072468A" w:rsidP="00EA03F9">
            <w:pPr>
              <w:spacing w:before="60"/>
              <w:rPr>
                <w:sz w:val="20"/>
                <w:szCs w:val="20"/>
              </w:rPr>
            </w:pPr>
            <w:r w:rsidRPr="00EA03F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A03F9">
              <w:rPr>
                <w:sz w:val="18"/>
                <w:szCs w:val="18"/>
              </w:rPr>
              <w:instrText xml:space="preserve"> FORMTEXT </w:instrText>
            </w:r>
            <w:r w:rsidRPr="00EA03F9">
              <w:rPr>
                <w:sz w:val="18"/>
                <w:szCs w:val="18"/>
              </w:rPr>
            </w:r>
            <w:r w:rsidRPr="00EA03F9">
              <w:rPr>
                <w:sz w:val="18"/>
                <w:szCs w:val="18"/>
              </w:rPr>
              <w:fldChar w:fldCharType="separate"/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t> </w:t>
            </w:r>
            <w:r w:rsidRPr="00EA03F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2468A" w:rsidRPr="00645D52" w:rsidRDefault="0072468A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  <w:r w:rsidRPr="00645D52">
              <w:rPr>
                <w:sz w:val="18"/>
                <w:szCs w:val="18"/>
              </w:rPr>
              <w:t xml:space="preserve"> </w:t>
            </w:r>
          </w:p>
          <w:p w:rsidR="0072468A" w:rsidRPr="00645D52" w:rsidRDefault="0072468A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2)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72468A" w:rsidRPr="00645D52" w:rsidRDefault="0072468A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 xml:space="preserve">3)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72468A" w:rsidRPr="00645D52" w:rsidRDefault="0072468A" w:rsidP="00645D52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1)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  <w:p w:rsidR="0072468A" w:rsidRPr="00645D52" w:rsidRDefault="0072468A" w:rsidP="00645D52">
            <w:pPr>
              <w:spacing w:before="60"/>
              <w:rPr>
                <w:sz w:val="20"/>
                <w:szCs w:val="20"/>
              </w:rPr>
            </w:pPr>
            <w:r w:rsidRPr="00645D52">
              <w:rPr>
                <w:sz w:val="18"/>
                <w:szCs w:val="18"/>
              </w:rPr>
              <w:t>2)</w:t>
            </w:r>
            <w:r w:rsidR="00EA03F9">
              <w:rPr>
                <w:sz w:val="18"/>
                <w:szCs w:val="18"/>
              </w:rPr>
              <w:t xml:space="preserve"> </w:t>
            </w:r>
            <w:r w:rsidRPr="00645D5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D52">
              <w:rPr>
                <w:sz w:val="18"/>
                <w:szCs w:val="18"/>
              </w:rPr>
              <w:instrText xml:space="preserve"> FORMTEXT </w:instrText>
            </w:r>
            <w:r w:rsidRPr="00645D52">
              <w:rPr>
                <w:sz w:val="18"/>
                <w:szCs w:val="18"/>
              </w:rPr>
            </w:r>
            <w:r w:rsidRPr="00645D52">
              <w:rPr>
                <w:sz w:val="18"/>
                <w:szCs w:val="18"/>
              </w:rPr>
              <w:fldChar w:fldCharType="separate"/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noProof/>
                <w:sz w:val="18"/>
                <w:szCs w:val="18"/>
              </w:rPr>
              <w:t> </w:t>
            </w:r>
            <w:r w:rsidRPr="00645D52">
              <w:rPr>
                <w:sz w:val="18"/>
                <w:szCs w:val="18"/>
              </w:rPr>
              <w:fldChar w:fldCharType="end"/>
            </w:r>
          </w:p>
        </w:tc>
      </w:tr>
      <w:tr w:rsidR="00C008BF" w:rsidTr="00645D52">
        <w:tc>
          <w:tcPr>
            <w:tcW w:w="5092" w:type="dxa"/>
            <w:gridSpan w:val="2"/>
          </w:tcPr>
          <w:p w:rsidR="00C008BF" w:rsidRPr="00645D52" w:rsidRDefault="008B71F7" w:rsidP="002F65A1">
            <w:pPr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Verantwortlich</w:t>
            </w:r>
            <w:r w:rsidR="00C008BF" w:rsidRPr="00645D52">
              <w:rPr>
                <w:sz w:val="18"/>
                <w:szCs w:val="18"/>
              </w:rPr>
              <w:t>er (Name, Vorname)</w:t>
            </w:r>
          </w:p>
        </w:tc>
        <w:tc>
          <w:tcPr>
            <w:tcW w:w="5092" w:type="dxa"/>
            <w:gridSpan w:val="5"/>
          </w:tcPr>
          <w:p w:rsidR="00C008BF" w:rsidRPr="00645D52" w:rsidRDefault="006E27FF" w:rsidP="002F65A1">
            <w:pPr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 xml:space="preserve">Ort, </w:t>
            </w:r>
            <w:r w:rsidR="00C008BF" w:rsidRPr="00645D52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645D52" w:rsidRDefault="00C008BF" w:rsidP="002F65A1">
            <w:pPr>
              <w:rPr>
                <w:sz w:val="18"/>
                <w:szCs w:val="18"/>
              </w:rPr>
            </w:pPr>
            <w:r w:rsidRPr="00645D52">
              <w:rPr>
                <w:sz w:val="18"/>
                <w:szCs w:val="18"/>
              </w:rPr>
              <w:t>Unterschrift</w:t>
            </w:r>
          </w:p>
        </w:tc>
      </w:tr>
      <w:tr w:rsidR="00C008BF" w:rsidTr="00645D52">
        <w:trPr>
          <w:trHeight w:val="608"/>
        </w:trPr>
        <w:tc>
          <w:tcPr>
            <w:tcW w:w="5092" w:type="dxa"/>
            <w:gridSpan w:val="2"/>
          </w:tcPr>
          <w:p w:rsidR="00C008BF" w:rsidRPr="00645D52" w:rsidRDefault="009162A8" w:rsidP="00EA03F9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noProof/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645D52" w:rsidRDefault="009162A8" w:rsidP="00EA03F9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645D52" w:rsidRDefault="00EA03F9" w:rsidP="00EA03F9">
            <w:pPr>
              <w:spacing w:before="60"/>
              <w:rPr>
                <w:sz w:val="18"/>
                <w:szCs w:val="18"/>
              </w:rPr>
            </w:pPr>
            <w:r w:rsidRPr="00645D5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45D52">
              <w:rPr>
                <w:sz w:val="20"/>
                <w:szCs w:val="20"/>
              </w:rPr>
              <w:instrText xml:space="preserve"> FORMTEXT </w:instrText>
            </w:r>
            <w:r w:rsidRPr="00645D52">
              <w:rPr>
                <w:sz w:val="20"/>
                <w:szCs w:val="20"/>
              </w:rPr>
            </w:r>
            <w:r w:rsidRPr="00645D52">
              <w:rPr>
                <w:sz w:val="20"/>
                <w:szCs w:val="20"/>
              </w:rPr>
              <w:fldChar w:fldCharType="separate"/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t> </w:t>
            </w:r>
            <w:r w:rsidRPr="00645D52">
              <w:rPr>
                <w:sz w:val="20"/>
                <w:szCs w:val="20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6A" w:rsidRDefault="000C746A" w:rsidP="00CF69C9">
      <w:r>
        <w:separator/>
      </w:r>
    </w:p>
  </w:endnote>
  <w:endnote w:type="continuationSeparator" w:id="0">
    <w:p w:rsidR="000C746A" w:rsidRDefault="000C746A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57" w:rsidRPr="006E27FF" w:rsidRDefault="00171B57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D00150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C2" w:rsidRDefault="00F77CC2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6A" w:rsidRDefault="000C746A" w:rsidP="00CF69C9">
      <w:r>
        <w:separator/>
      </w:r>
    </w:p>
  </w:footnote>
  <w:footnote w:type="continuationSeparator" w:id="0">
    <w:p w:rsidR="000C746A" w:rsidRDefault="000C746A" w:rsidP="00CF69C9">
      <w:r>
        <w:continuationSeparator/>
      </w:r>
    </w:p>
  </w:footnote>
  <w:footnote w:id="1">
    <w:p w:rsidR="00171B57" w:rsidRDefault="00171B57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9D59F5">
        <w:t>n</w:t>
      </w:r>
      <w:r>
        <w:t xml:space="preserve"> Gefahrstoffe,</w:t>
      </w:r>
      <w:r w:rsidR="00F57856">
        <w:t xml:space="preserve"> Biostoffe, Fahrzeuge, Lärm, </w:t>
      </w:r>
      <w:r>
        <w:t>Vibrationen</w:t>
      </w:r>
      <w:r w:rsidR="00F57856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D00150" w:rsidTr="001F4D40">
      <w:trPr>
        <w:tblHeader/>
      </w:trPr>
      <w:tc>
        <w:tcPr>
          <w:tcW w:w="11323" w:type="dxa"/>
          <w:shd w:val="clear" w:color="auto" w:fill="auto"/>
        </w:tcPr>
        <w:p w:rsidR="00D00150" w:rsidRPr="00B026D4" w:rsidRDefault="00D00150" w:rsidP="008D2AFE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Modul: GBU-P001 </w:t>
          </w:r>
          <w:r w:rsidR="009024AA">
            <w:rPr>
              <w:sz w:val="20"/>
              <w:szCs w:val="20"/>
            </w:rPr>
            <w:t xml:space="preserve">- </w:t>
          </w:r>
          <w:r w:rsidRPr="00B026D4">
            <w:rPr>
              <w:sz w:val="20"/>
              <w:szCs w:val="20"/>
            </w:rPr>
            <w:t>Bauliche Anlagen</w:t>
          </w:r>
          <w:r w:rsidRPr="00B026D4">
            <w:rPr>
              <w:sz w:val="20"/>
              <w:szCs w:val="20"/>
            </w:rPr>
            <w:tab/>
          </w:r>
          <w:r w:rsidR="008D2AFE"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D00150" w:rsidRPr="00B026D4" w:rsidRDefault="00D00150" w:rsidP="001F4D40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AE2DEF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AE2DEF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D00150" w:rsidRDefault="00D001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52E4"/>
    <w:rsid w:val="00095FA2"/>
    <w:rsid w:val="000B38E3"/>
    <w:rsid w:val="000C62E5"/>
    <w:rsid w:val="000C6E2E"/>
    <w:rsid w:val="000C746A"/>
    <w:rsid w:val="000D16B0"/>
    <w:rsid w:val="000F4B49"/>
    <w:rsid w:val="001254C5"/>
    <w:rsid w:val="00126890"/>
    <w:rsid w:val="001373A0"/>
    <w:rsid w:val="00141291"/>
    <w:rsid w:val="00167198"/>
    <w:rsid w:val="00170532"/>
    <w:rsid w:val="00171B57"/>
    <w:rsid w:val="001C1129"/>
    <w:rsid w:val="001D3F0B"/>
    <w:rsid w:val="001E09A5"/>
    <w:rsid w:val="001E2951"/>
    <w:rsid w:val="001F4D40"/>
    <w:rsid w:val="002178D9"/>
    <w:rsid w:val="0022025B"/>
    <w:rsid w:val="00237724"/>
    <w:rsid w:val="00237980"/>
    <w:rsid w:val="00260C12"/>
    <w:rsid w:val="00284826"/>
    <w:rsid w:val="0029346A"/>
    <w:rsid w:val="002A43FD"/>
    <w:rsid w:val="002A5EF6"/>
    <w:rsid w:val="002D7F43"/>
    <w:rsid w:val="002E5929"/>
    <w:rsid w:val="002F65A1"/>
    <w:rsid w:val="003028B9"/>
    <w:rsid w:val="0030516B"/>
    <w:rsid w:val="00312F63"/>
    <w:rsid w:val="00321BED"/>
    <w:rsid w:val="0032331D"/>
    <w:rsid w:val="00324A27"/>
    <w:rsid w:val="00324F1C"/>
    <w:rsid w:val="00330A8F"/>
    <w:rsid w:val="00330EFB"/>
    <w:rsid w:val="003322DD"/>
    <w:rsid w:val="00333B5F"/>
    <w:rsid w:val="00346D71"/>
    <w:rsid w:val="00374F6E"/>
    <w:rsid w:val="003A099F"/>
    <w:rsid w:val="003B47C9"/>
    <w:rsid w:val="003C69A7"/>
    <w:rsid w:val="003D2A2C"/>
    <w:rsid w:val="003F1D70"/>
    <w:rsid w:val="003F38FA"/>
    <w:rsid w:val="0040752B"/>
    <w:rsid w:val="00412B75"/>
    <w:rsid w:val="004132A7"/>
    <w:rsid w:val="00437C62"/>
    <w:rsid w:val="00445B1D"/>
    <w:rsid w:val="004503EA"/>
    <w:rsid w:val="004C5F0E"/>
    <w:rsid w:val="004E164B"/>
    <w:rsid w:val="004F51F2"/>
    <w:rsid w:val="00547E3E"/>
    <w:rsid w:val="00552F32"/>
    <w:rsid w:val="00583518"/>
    <w:rsid w:val="005C1709"/>
    <w:rsid w:val="005D199B"/>
    <w:rsid w:val="005E799E"/>
    <w:rsid w:val="005F1B15"/>
    <w:rsid w:val="00645D52"/>
    <w:rsid w:val="00646823"/>
    <w:rsid w:val="00670C3A"/>
    <w:rsid w:val="00685886"/>
    <w:rsid w:val="006B10FB"/>
    <w:rsid w:val="006D557C"/>
    <w:rsid w:val="006D5CB9"/>
    <w:rsid w:val="006E27FF"/>
    <w:rsid w:val="006E6CF5"/>
    <w:rsid w:val="006F73C4"/>
    <w:rsid w:val="00702C4A"/>
    <w:rsid w:val="0072468A"/>
    <w:rsid w:val="007357A0"/>
    <w:rsid w:val="007479C8"/>
    <w:rsid w:val="00750438"/>
    <w:rsid w:val="007506BF"/>
    <w:rsid w:val="00756213"/>
    <w:rsid w:val="00764B84"/>
    <w:rsid w:val="007879A3"/>
    <w:rsid w:val="00791269"/>
    <w:rsid w:val="007D50DF"/>
    <w:rsid w:val="007F38AD"/>
    <w:rsid w:val="008042A2"/>
    <w:rsid w:val="00835C4E"/>
    <w:rsid w:val="00872C90"/>
    <w:rsid w:val="0087665C"/>
    <w:rsid w:val="008A6530"/>
    <w:rsid w:val="008B71F7"/>
    <w:rsid w:val="008C525B"/>
    <w:rsid w:val="008C5AAB"/>
    <w:rsid w:val="008D2AFE"/>
    <w:rsid w:val="008E0094"/>
    <w:rsid w:val="008E6083"/>
    <w:rsid w:val="009024AA"/>
    <w:rsid w:val="009162A8"/>
    <w:rsid w:val="00917281"/>
    <w:rsid w:val="00923282"/>
    <w:rsid w:val="00923AFF"/>
    <w:rsid w:val="009925EB"/>
    <w:rsid w:val="009949CC"/>
    <w:rsid w:val="009A7DDC"/>
    <w:rsid w:val="009D2C30"/>
    <w:rsid w:val="009D59F5"/>
    <w:rsid w:val="009E09B9"/>
    <w:rsid w:val="009E31CD"/>
    <w:rsid w:val="009E6304"/>
    <w:rsid w:val="00A01718"/>
    <w:rsid w:val="00A03236"/>
    <w:rsid w:val="00A1307F"/>
    <w:rsid w:val="00A63814"/>
    <w:rsid w:val="00A64AAA"/>
    <w:rsid w:val="00A67BEA"/>
    <w:rsid w:val="00A7765B"/>
    <w:rsid w:val="00A825AF"/>
    <w:rsid w:val="00AA026D"/>
    <w:rsid w:val="00AA1DF7"/>
    <w:rsid w:val="00AB0A2B"/>
    <w:rsid w:val="00AB3A35"/>
    <w:rsid w:val="00AB41AF"/>
    <w:rsid w:val="00AC5BB8"/>
    <w:rsid w:val="00AC5F8B"/>
    <w:rsid w:val="00AE02B2"/>
    <w:rsid w:val="00AE2DEF"/>
    <w:rsid w:val="00AF7404"/>
    <w:rsid w:val="00B026D4"/>
    <w:rsid w:val="00B171A1"/>
    <w:rsid w:val="00B4583C"/>
    <w:rsid w:val="00B56AFA"/>
    <w:rsid w:val="00B67089"/>
    <w:rsid w:val="00B74B21"/>
    <w:rsid w:val="00B77264"/>
    <w:rsid w:val="00B814C1"/>
    <w:rsid w:val="00BA210D"/>
    <w:rsid w:val="00BB6059"/>
    <w:rsid w:val="00BE628D"/>
    <w:rsid w:val="00BF3C6D"/>
    <w:rsid w:val="00C008BF"/>
    <w:rsid w:val="00C1355A"/>
    <w:rsid w:val="00C167A0"/>
    <w:rsid w:val="00C20C43"/>
    <w:rsid w:val="00C23D0F"/>
    <w:rsid w:val="00C27D27"/>
    <w:rsid w:val="00C37372"/>
    <w:rsid w:val="00C43333"/>
    <w:rsid w:val="00C6718A"/>
    <w:rsid w:val="00C81DBF"/>
    <w:rsid w:val="00C90B4E"/>
    <w:rsid w:val="00CA0DA2"/>
    <w:rsid w:val="00CD696C"/>
    <w:rsid w:val="00CE7EAE"/>
    <w:rsid w:val="00CF4BF0"/>
    <w:rsid w:val="00CF69C9"/>
    <w:rsid w:val="00D00150"/>
    <w:rsid w:val="00D11282"/>
    <w:rsid w:val="00D202A0"/>
    <w:rsid w:val="00D365B4"/>
    <w:rsid w:val="00D375DE"/>
    <w:rsid w:val="00D57EBE"/>
    <w:rsid w:val="00D73300"/>
    <w:rsid w:val="00D83C02"/>
    <w:rsid w:val="00D86EF3"/>
    <w:rsid w:val="00D90772"/>
    <w:rsid w:val="00DA1FE8"/>
    <w:rsid w:val="00DC1D2D"/>
    <w:rsid w:val="00DE4031"/>
    <w:rsid w:val="00DF0747"/>
    <w:rsid w:val="00DF139E"/>
    <w:rsid w:val="00DF730E"/>
    <w:rsid w:val="00E05CCD"/>
    <w:rsid w:val="00E44518"/>
    <w:rsid w:val="00E4688A"/>
    <w:rsid w:val="00E607FB"/>
    <w:rsid w:val="00E63834"/>
    <w:rsid w:val="00E71493"/>
    <w:rsid w:val="00EA03F9"/>
    <w:rsid w:val="00EA5D61"/>
    <w:rsid w:val="00EA6D76"/>
    <w:rsid w:val="00F1660D"/>
    <w:rsid w:val="00F33368"/>
    <w:rsid w:val="00F40094"/>
    <w:rsid w:val="00F46FC8"/>
    <w:rsid w:val="00F57856"/>
    <w:rsid w:val="00F73A09"/>
    <w:rsid w:val="00F77CC2"/>
    <w:rsid w:val="00F91B4A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4C6C5FC-FB68-4F2B-94D1-2C34336A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2016-09-06T14:56:00Z</cp:lastPrinted>
  <dcterms:created xsi:type="dcterms:W3CDTF">2022-05-02T06:18:00Z</dcterms:created>
  <dcterms:modified xsi:type="dcterms:W3CDTF">2022-05-02T06:18:00Z</dcterms:modified>
</cp:coreProperties>
</file>