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1240" w:type="dxa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37"/>
        <w:gridCol w:w="314"/>
        <w:gridCol w:w="1861"/>
        <w:gridCol w:w="1232"/>
        <w:gridCol w:w="1537"/>
        <w:gridCol w:w="1840"/>
        <w:gridCol w:w="1019"/>
      </w:tblGrid>
      <w:tr w:rsidR="006E1553" w:rsidRPr="00D11AAF" w14:paraId="712D48C6" w14:textId="77777777" w:rsidTr="00CA7A72">
        <w:trPr>
          <w:trHeight w:val="548"/>
          <w:tblHeader/>
        </w:trPr>
        <w:tc>
          <w:tcPr>
            <w:tcW w:w="3751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41333491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4746DA6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88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619F6460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3ADAA65E" w14:textId="77777777"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14:paraId="32F6F68F" w14:textId="77777777" w:rsidTr="00CA7A72">
        <w:trPr>
          <w:trHeight w:val="290"/>
          <w:tblHeader/>
        </w:trPr>
        <w:tc>
          <w:tcPr>
            <w:tcW w:w="3751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714DD1F5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88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517C91EC" w14:textId="77777777" w:rsidR="00D11AAF" w:rsidRPr="00E75047" w:rsidRDefault="003E5D7D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Quarzstaub (A-Fraktion)</w:t>
            </w:r>
          </w:p>
        </w:tc>
      </w:tr>
      <w:tr w:rsidR="00DC6A35" w:rsidRPr="00D11AAF" w14:paraId="1846BB23" w14:textId="77777777" w:rsidTr="00CA7A72">
        <w:trPr>
          <w:trHeight w:val="855"/>
          <w:tblHeader/>
        </w:trPr>
        <w:tc>
          <w:tcPr>
            <w:tcW w:w="3751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475D8E09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88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6B1ED10C" w14:textId="0D6DE87C" w:rsidR="00D11AAF" w:rsidRPr="003E5D7D" w:rsidRDefault="003E5D7D" w:rsidP="00D11AAF">
            <w:pPr>
              <w:rPr>
                <w:rFonts w:ascii="Arial" w:hAnsi="Arial" w:cs="Arial"/>
              </w:rPr>
            </w:pPr>
            <w:r w:rsidRPr="003E5D7D">
              <w:rPr>
                <w:rFonts w:ascii="Arial" w:hAnsi="Arial" w:cs="Arial"/>
              </w:rPr>
              <w:t>Tätigkeiten und Verfahren, bei denen die Beschäftigten alveolengängigen quarzhaltigen Stäuben ausgesetzt sind</w:t>
            </w:r>
            <w:r w:rsidR="00E10D80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Quarzstäube</w:t>
            </w:r>
            <w:r w:rsidRPr="003E5D7D">
              <w:rPr>
                <w:rFonts w:ascii="Arial" w:hAnsi="Arial" w:cs="Arial"/>
              </w:rPr>
              <w:t xml:space="preserve"> sind krebserzeugend!</w:t>
            </w:r>
          </w:p>
        </w:tc>
      </w:tr>
      <w:tr w:rsidR="00D11AAF" w:rsidRPr="00D11AAF" w14:paraId="6A923EA3" w14:textId="77777777" w:rsidTr="00CA7A72">
        <w:trPr>
          <w:trHeight w:val="274"/>
        </w:trPr>
        <w:tc>
          <w:tcPr>
            <w:tcW w:w="11240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6C85F844" w14:textId="77777777"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14:paraId="534D4F54" w14:textId="77777777" w:rsidTr="00CA7A72">
        <w:trPr>
          <w:trHeight w:val="1678"/>
        </w:trPr>
        <w:tc>
          <w:tcPr>
            <w:tcW w:w="10221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0779EFD3" w14:textId="77777777" w:rsidR="00B108AD" w:rsidRPr="00B108AD" w:rsidRDefault="00B108AD" w:rsidP="00B108AD">
            <w:pPr>
              <w:rPr>
                <w:rFonts w:ascii="Arial" w:hAnsi="Arial" w:cs="Arial"/>
                <w:sz w:val="10"/>
                <w:szCs w:val="10"/>
              </w:rPr>
            </w:pPr>
          </w:p>
          <w:p w14:paraId="6BF227C0" w14:textId="77777777" w:rsidR="00B01842" w:rsidRDefault="003E5D7D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Quarzfeinstäube und quarzhaltige Feinstäube sind kaum sichtbar und können lang</w:t>
            </w:r>
            <w:r w:rsidR="00E10D80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in der Luft schweben (Schwebstaub)</w:t>
            </w:r>
            <w:r w:rsidR="00E10D80">
              <w:rPr>
                <w:rFonts w:ascii="Arial" w:hAnsi="Arial" w:cs="Arial"/>
              </w:rPr>
              <w:t>.</w:t>
            </w:r>
          </w:p>
          <w:p w14:paraId="43EBD022" w14:textId="712151CF" w:rsidR="003E5D7D" w:rsidRDefault="003E5D7D" w:rsidP="003E5D7D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Einatmen von mineralischen quarzhaltigen Stäuben in hohen Konzentrationen über lange Zeiträume kann zu Gesundheitsschäden führen. Neben vorübergehenden Beschwerden können chronische Schädigungen (z.</w:t>
            </w:r>
            <w:r w:rsidR="00751D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B. Silikose) auftreten</w:t>
            </w:r>
            <w:r w:rsidR="00E10D80">
              <w:rPr>
                <w:rFonts w:ascii="Arial" w:hAnsi="Arial" w:cs="Arial"/>
              </w:rPr>
              <w:t>.</w:t>
            </w:r>
          </w:p>
          <w:p w14:paraId="489C8B08" w14:textId="0F63F76C" w:rsidR="003E5D7D" w:rsidRPr="00B108AD" w:rsidRDefault="003E5D7D" w:rsidP="003E5D7D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Quarzstaub kann Krebs erzeugen</w:t>
            </w:r>
            <w:r w:rsidR="00E10D80">
              <w:rPr>
                <w:rFonts w:ascii="Arial" w:hAnsi="Arial" w:cs="Arial"/>
                <w:b/>
              </w:rPr>
              <w:t>.</w:t>
            </w:r>
          </w:p>
          <w:p w14:paraId="388E9437" w14:textId="77777777" w:rsidR="00B108AD" w:rsidRPr="00B108AD" w:rsidRDefault="00B108AD" w:rsidP="00B108AD">
            <w:pPr>
              <w:ind w:left="14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18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50D8C172" w14:textId="77777777" w:rsidR="000047FC" w:rsidRDefault="000047FC" w:rsidP="00D11AAF">
            <w:pPr>
              <w:rPr>
                <w:rFonts w:ascii="Arial" w:hAnsi="Arial" w:cs="Arial"/>
                <w:noProof/>
                <w:lang w:eastAsia="de-DE"/>
              </w:rPr>
            </w:pPr>
          </w:p>
          <w:p w14:paraId="2682067C" w14:textId="77777777" w:rsidR="000047FC" w:rsidRDefault="00E10D80" w:rsidP="00D11AAF">
            <w:pPr>
              <w:rPr>
                <w:rFonts w:ascii="Arial" w:hAnsi="Arial" w:cs="Arial"/>
                <w:noProof/>
                <w:lang w:eastAsia="de-DE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599C362A" wp14:editId="58D6C605">
                  <wp:simplePos x="0" y="0"/>
                  <wp:positionH relativeFrom="column">
                    <wp:posOffset>-109</wp:posOffset>
                  </wp:positionH>
                  <wp:positionV relativeFrom="paragraph">
                    <wp:posOffset>127635</wp:posOffset>
                  </wp:positionV>
                  <wp:extent cx="503555" cy="503555"/>
                  <wp:effectExtent l="0" t="0" r="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80px-GHS-pictogram-silhouette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3F953E" w14:textId="77777777" w:rsidR="00B01842" w:rsidRPr="00D11AAF" w:rsidRDefault="00B01842" w:rsidP="00D11AAF">
            <w:pPr>
              <w:rPr>
                <w:rFonts w:ascii="Arial" w:hAnsi="Arial" w:cs="Arial"/>
                <w:noProof/>
                <w:lang w:eastAsia="de-DE"/>
              </w:rPr>
            </w:pPr>
          </w:p>
        </w:tc>
      </w:tr>
      <w:tr w:rsidR="00B01842" w:rsidRPr="00D11AAF" w14:paraId="132CE963" w14:textId="77777777" w:rsidTr="00CA7A72">
        <w:trPr>
          <w:trHeight w:val="274"/>
        </w:trPr>
        <w:tc>
          <w:tcPr>
            <w:tcW w:w="10221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14:paraId="57E92141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18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25ADAF5A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14:paraId="74E26C08" w14:textId="77777777" w:rsidTr="00B108AD">
        <w:trPr>
          <w:trHeight w:val="6238"/>
        </w:trPr>
        <w:tc>
          <w:tcPr>
            <w:tcW w:w="10221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3D023EB3" w14:textId="77777777" w:rsidR="00B108AD" w:rsidRPr="00B108AD" w:rsidRDefault="00B108AD" w:rsidP="00B108AD">
            <w:pPr>
              <w:rPr>
                <w:rFonts w:ascii="Arial" w:hAnsi="Arial" w:cs="Arial"/>
                <w:sz w:val="10"/>
                <w:szCs w:val="10"/>
              </w:rPr>
            </w:pPr>
          </w:p>
          <w:p w14:paraId="2E5A7739" w14:textId="6C20B7DA" w:rsidR="00503A8C" w:rsidRPr="00F14F21" w:rsidRDefault="00503A8C" w:rsidP="00616CF8">
            <w:pPr>
              <w:tabs>
                <w:tab w:val="left" w:pos="1985"/>
                <w:tab w:val="left" w:pos="2010"/>
              </w:tabs>
              <w:spacing w:after="120"/>
              <w:ind w:left="142"/>
              <w:rPr>
                <w:rFonts w:ascii="Arial" w:hAnsi="Arial" w:cs="Arial"/>
              </w:rPr>
            </w:pPr>
            <w:r w:rsidRPr="00F14F21">
              <w:rPr>
                <w:rFonts w:ascii="Arial" w:hAnsi="Arial" w:cs="Arial"/>
                <w:b/>
              </w:rPr>
              <w:t xml:space="preserve">Augenschutz: </w:t>
            </w:r>
            <w:r w:rsidR="00F14F21">
              <w:rPr>
                <w:rFonts w:ascii="Arial" w:hAnsi="Arial" w:cs="Arial"/>
                <w:b/>
              </w:rPr>
              <w:tab/>
            </w:r>
            <w:r w:rsidRPr="00F14F21">
              <w:rPr>
                <w:rFonts w:ascii="Arial" w:hAnsi="Arial" w:cs="Arial"/>
              </w:rPr>
              <w:t>Bei Überkopfarbeiten und starker Staubentwicklung: Korbbrille</w:t>
            </w:r>
          </w:p>
          <w:p w14:paraId="5F9C998D" w14:textId="5C4EC0A4" w:rsidR="00503A8C" w:rsidRPr="00F14F21" w:rsidRDefault="00616CF8" w:rsidP="00616CF8">
            <w:pPr>
              <w:tabs>
                <w:tab w:val="left" w:pos="1985"/>
              </w:tabs>
              <w:spacing w:after="12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Atemschutz: </w:t>
            </w:r>
            <w:r>
              <w:rPr>
                <w:rFonts w:ascii="Arial" w:hAnsi="Arial" w:cs="Arial"/>
                <w:b/>
              </w:rPr>
              <w:tab/>
            </w:r>
            <w:r w:rsidR="00503A8C" w:rsidRPr="00F14F21">
              <w:rPr>
                <w:rFonts w:ascii="Arial" w:hAnsi="Arial" w:cs="Arial"/>
              </w:rPr>
              <w:t xml:space="preserve">Bei Staubentwicklung Partikelfilter P2 (weiß) oder Partikelfiltrierende Halbmaske </w:t>
            </w:r>
            <w:r>
              <w:rPr>
                <w:rFonts w:ascii="Arial" w:hAnsi="Arial" w:cs="Arial"/>
              </w:rPr>
              <w:tab/>
            </w:r>
            <w:r w:rsidR="00503A8C" w:rsidRPr="00F14F21">
              <w:rPr>
                <w:rFonts w:ascii="Arial" w:hAnsi="Arial" w:cs="Arial"/>
              </w:rPr>
              <w:t>FFP2 (höchstens 2 Stunden) tragen. Bei unzureichender Belüftung und/ode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</w:r>
            <w:r w:rsidR="00503A8C" w:rsidRPr="00F14F21">
              <w:rPr>
                <w:rFonts w:ascii="Arial" w:hAnsi="Arial" w:cs="Arial"/>
              </w:rPr>
              <w:t xml:space="preserve">hoher Staubentwicklung Partikelfiltrierende Halbmaske P3 (weiß) bzw. FFP3 </w:t>
            </w:r>
            <w:r>
              <w:rPr>
                <w:rFonts w:ascii="Arial" w:hAnsi="Arial" w:cs="Arial"/>
              </w:rPr>
              <w:tab/>
            </w:r>
            <w:r w:rsidR="00503A8C" w:rsidRPr="00F14F21">
              <w:rPr>
                <w:rFonts w:ascii="Arial" w:hAnsi="Arial" w:cs="Arial"/>
              </w:rPr>
              <w:t xml:space="preserve">(höchstens 2 Stunden) tragen. Empfohlen wird die Verwendung von TM3P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ab/>
            </w:r>
            <w:r w:rsidR="00503A8C" w:rsidRPr="00F14F21">
              <w:rPr>
                <w:rFonts w:ascii="Arial" w:hAnsi="Arial" w:cs="Arial"/>
              </w:rPr>
              <w:t>(Vollmaske) oder TH3P.</w:t>
            </w:r>
          </w:p>
          <w:p w14:paraId="15BB99E1" w14:textId="77777777" w:rsidR="00503A8C" w:rsidRPr="00F14F21" w:rsidRDefault="00503A8C" w:rsidP="00616CF8">
            <w:pPr>
              <w:spacing w:after="120"/>
              <w:ind w:left="142"/>
              <w:rPr>
                <w:rFonts w:ascii="Arial" w:hAnsi="Arial" w:cs="Arial"/>
              </w:rPr>
            </w:pPr>
            <w:r w:rsidRPr="00F14F21">
              <w:rPr>
                <w:rFonts w:ascii="Arial" w:hAnsi="Arial" w:cs="Arial"/>
                <w:b/>
              </w:rPr>
              <w:t>Körperschutz:</w:t>
            </w:r>
            <w:r w:rsidRPr="00F14F21">
              <w:rPr>
                <w:rFonts w:ascii="Arial" w:hAnsi="Arial" w:cs="Arial"/>
              </w:rPr>
              <w:t xml:space="preserve"> Geschlossene, staubdichte Arbeitskleidung oder Einwegschutzanzug vorsorglich bei sehr staubintensiven Tätigkeiten tragen.</w:t>
            </w:r>
          </w:p>
          <w:p w14:paraId="1A2C3AA9" w14:textId="2775D8BB" w:rsidR="009579F9" w:rsidRDefault="009579F9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Einatmen von Siliciumoxid-Staub bzw. quarzhaltige</w:t>
            </w:r>
            <w:r w:rsidR="00E10D80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Staub vermeiden! Berührung mit den Augen vermeiden!</w:t>
            </w:r>
          </w:p>
          <w:p w14:paraId="2DD332DF" w14:textId="77777777" w:rsidR="007C7713" w:rsidRDefault="000047FC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Arbeits-/Sanierungsarbeiten von anderen Arbeitsbereichen abgrenzen.</w:t>
            </w:r>
            <w:r w:rsidR="00C74CAF">
              <w:rPr>
                <w:rFonts w:ascii="Arial" w:hAnsi="Arial" w:cs="Arial"/>
              </w:rPr>
              <w:t xml:space="preserve"> Verschleppen der Stäube vermeiden.</w:t>
            </w:r>
          </w:p>
          <w:p w14:paraId="1A5367CF" w14:textId="77777777" w:rsidR="000047FC" w:rsidRDefault="000047FC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Arbeiten in Räumen für Frischluftzufuhr sorgen. Fenster oder Türen öffnen, kein Durchzug!</w:t>
            </w:r>
          </w:p>
          <w:p w14:paraId="0CC23F07" w14:textId="15ED0724" w:rsidR="000047FC" w:rsidRDefault="000047FC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Staubentwicklung vermeiden! Staubarme Arbeitsverfahren</w:t>
            </w:r>
            <w:r w:rsidR="00751D11">
              <w:rPr>
                <w:rFonts w:ascii="Arial" w:hAnsi="Arial" w:cs="Arial"/>
              </w:rPr>
              <w:t xml:space="preserve"> und </w:t>
            </w:r>
            <w:r>
              <w:rPr>
                <w:rFonts w:ascii="Arial" w:hAnsi="Arial" w:cs="Arial"/>
              </w:rPr>
              <w:t>-geräte verwenden.</w:t>
            </w:r>
          </w:p>
          <w:p w14:paraId="12F8A652" w14:textId="77777777" w:rsidR="000047FC" w:rsidRDefault="000047FC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Trockenbearbeitung nur bei Verwendung einer wirksamen Staubabsaugung</w:t>
            </w:r>
            <w:r w:rsidR="00C74CAF">
              <w:rPr>
                <w:rFonts w:ascii="Arial" w:hAnsi="Arial" w:cs="Arial"/>
              </w:rPr>
              <w:t>.</w:t>
            </w:r>
          </w:p>
          <w:p w14:paraId="681142CC" w14:textId="77777777" w:rsidR="00C74CAF" w:rsidRDefault="00C74CAF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Arbeitsplatz</w:t>
            </w:r>
            <w:r w:rsidR="00E10D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sauber halten. Regelmäßig reinigen durch Aufsaugen oder feuchtes Aufwischen. Nicht mit Druckluft abblasen! Nicht trocken kehren!</w:t>
            </w:r>
          </w:p>
          <w:p w14:paraId="793C6FFC" w14:textId="77777777" w:rsidR="00C74CAF" w:rsidRDefault="002F4D09" w:rsidP="002F4D09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Werkstoffe und quarzhaltige Materialen anfeuchten und feucht halten während der Bearbeitung.</w:t>
            </w:r>
          </w:p>
          <w:p w14:paraId="1EA11B9F" w14:textId="77777777" w:rsidR="002F4D09" w:rsidRDefault="002F4D09" w:rsidP="009579F9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 Entstauber bzw. Industriesauger der Staubklasse M verwenden.</w:t>
            </w:r>
            <w:r w:rsidR="009579F9">
              <w:rPr>
                <w:rFonts w:ascii="Arial" w:hAnsi="Arial" w:cs="Arial"/>
              </w:rPr>
              <w:br/>
            </w:r>
            <w:r w:rsidRPr="009579F9">
              <w:rPr>
                <w:rFonts w:ascii="Arial" w:hAnsi="Arial" w:cs="Arial"/>
              </w:rPr>
              <w:t>Vor Inbetriebnahme Vollständigkeit und Wirksamkeit der Geräteausrüstung kontrolliere</w:t>
            </w:r>
            <w:r w:rsidR="00E10D80">
              <w:rPr>
                <w:rFonts w:ascii="Arial" w:hAnsi="Arial" w:cs="Arial"/>
              </w:rPr>
              <w:t>n</w:t>
            </w:r>
            <w:r w:rsidRPr="009579F9">
              <w:rPr>
                <w:rFonts w:ascii="Arial" w:hAnsi="Arial" w:cs="Arial"/>
              </w:rPr>
              <w:t>. Wä</w:t>
            </w:r>
            <w:r w:rsidR="009579F9" w:rsidRPr="009579F9">
              <w:rPr>
                <w:rFonts w:ascii="Arial" w:hAnsi="Arial" w:cs="Arial"/>
              </w:rPr>
              <w:t>hrend der Arbeiten Funktion und Absaugleistung prüfen</w:t>
            </w:r>
            <w:r w:rsidR="009579F9">
              <w:rPr>
                <w:rFonts w:ascii="Arial" w:hAnsi="Arial" w:cs="Arial"/>
              </w:rPr>
              <w:t>. Verstopfungen im Ansaugschlauch sofort beseitigen. Staubsaugeringhalte sofort zur Entsorgung sammeln.</w:t>
            </w:r>
          </w:p>
          <w:p w14:paraId="25AD6D05" w14:textId="77777777" w:rsidR="008528AB" w:rsidRDefault="008528AB" w:rsidP="009579F9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Arbeitsende und vor jeder Pause Hände gründlich reinigen! Hautpflegemittel verwenden!</w:t>
            </w:r>
          </w:p>
          <w:p w14:paraId="093C0C85" w14:textId="77777777" w:rsidR="008528AB" w:rsidRDefault="009579F9" w:rsidP="008528AB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 Arbeitsende Kleidung wechseln! Straßenkleidung getrennt von Arbeitskleidung aufbewahren</w:t>
            </w:r>
          </w:p>
          <w:p w14:paraId="1E0F0B0A" w14:textId="77777777" w:rsidR="008528AB" w:rsidRPr="00503A8C" w:rsidRDefault="008528AB" w:rsidP="00503A8C">
            <w:pPr>
              <w:ind w:left="14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42273328" w14:textId="77777777"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14:paraId="0B577910" w14:textId="77777777" w:rsidTr="00CA7A72">
        <w:trPr>
          <w:trHeight w:val="274"/>
        </w:trPr>
        <w:tc>
          <w:tcPr>
            <w:tcW w:w="11240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2D575B54" w14:textId="77777777" w:rsidR="00B01842" w:rsidRPr="00C576E1" w:rsidRDefault="00063111" w:rsidP="0006311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Verhalten im Gefahrenfall</w:t>
            </w:r>
          </w:p>
        </w:tc>
      </w:tr>
      <w:tr w:rsidR="007C7713" w:rsidRPr="00D11AAF" w14:paraId="082FBC1D" w14:textId="77777777" w:rsidTr="00CA7A72">
        <w:trPr>
          <w:trHeight w:val="855"/>
        </w:trPr>
        <w:tc>
          <w:tcPr>
            <w:tcW w:w="11240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35CC2298" w14:textId="77777777" w:rsidR="00B108AD" w:rsidRPr="00B108AD" w:rsidRDefault="00B108AD" w:rsidP="00B108AD">
            <w:pPr>
              <w:rPr>
                <w:rFonts w:ascii="Arial" w:hAnsi="Arial" w:cs="Arial"/>
                <w:sz w:val="10"/>
                <w:szCs w:val="10"/>
              </w:rPr>
            </w:pPr>
          </w:p>
          <w:p w14:paraId="7357FB81" w14:textId="77777777" w:rsidR="007C7713" w:rsidRDefault="008528AB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Stäube sind nicht brennbar.</w:t>
            </w:r>
          </w:p>
          <w:p w14:paraId="11587F59" w14:textId="77777777" w:rsidR="008528AB" w:rsidRDefault="008528AB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Störungen an Einrichtungen zur Stauberfassung bzw. Staubniederschlagung unverzüglich dem Vorgesetzten melden.</w:t>
            </w:r>
          </w:p>
          <w:p w14:paraId="0B1A3A00" w14:textId="77777777" w:rsidR="00B108AD" w:rsidRPr="00B108AD" w:rsidRDefault="00B108AD" w:rsidP="00B108A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30AE3DA3" w14:textId="77777777" w:rsidTr="00CA7A72">
        <w:trPr>
          <w:trHeight w:val="258"/>
        </w:trPr>
        <w:tc>
          <w:tcPr>
            <w:tcW w:w="8381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14:paraId="2A505B29" w14:textId="77777777" w:rsidR="00B01842" w:rsidRPr="00C576E1" w:rsidRDefault="00B01842" w:rsidP="00063111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063111">
              <w:rPr>
                <w:rFonts w:ascii="Arial" w:hAnsi="Arial" w:cs="Arial"/>
                <w:b/>
                <w:color w:val="FFFFFF" w:themeColor="background1"/>
              </w:rPr>
              <w:t xml:space="preserve">Verhalten bei Unfällen,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858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14:paraId="67C5F754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14:paraId="65338946" w14:textId="77777777" w:rsidTr="00CA7A72">
        <w:trPr>
          <w:trHeight w:val="468"/>
        </w:trPr>
        <w:tc>
          <w:tcPr>
            <w:tcW w:w="3437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14:paraId="277F742D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5F98B3A5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7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00309DDB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64249706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6AC2B16C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14:paraId="4A1D6835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427782B6" wp14:editId="7DDE523C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14:paraId="0539915C" w14:textId="77777777" w:rsidTr="00CA7A72">
        <w:trPr>
          <w:trHeight w:val="871"/>
        </w:trPr>
        <w:tc>
          <w:tcPr>
            <w:tcW w:w="11240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05264256" w14:textId="77777777" w:rsidR="00B108AD" w:rsidRPr="00B108AD" w:rsidRDefault="00B108AD" w:rsidP="00B108AD">
            <w:pPr>
              <w:rPr>
                <w:rFonts w:ascii="Arial" w:hAnsi="Arial" w:cs="Arial"/>
                <w:sz w:val="10"/>
                <w:szCs w:val="10"/>
              </w:rPr>
            </w:pPr>
          </w:p>
          <w:p w14:paraId="27CB930B" w14:textId="24992C5F" w:rsidR="007C7713" w:rsidRDefault="008528AB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jeder Erste-Hilfe</w:t>
            </w:r>
            <w:r w:rsidR="00E10D8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Maßnahme: Selbstschutz beachten und umgehend Arzt/Ärztin verständige</w:t>
            </w:r>
            <w:r w:rsidR="00E10D80">
              <w:rPr>
                <w:rFonts w:ascii="Arial" w:hAnsi="Arial" w:cs="Arial"/>
              </w:rPr>
              <w:t>n.</w:t>
            </w:r>
          </w:p>
          <w:p w14:paraId="47D4D082" w14:textId="77777777" w:rsidR="008528AB" w:rsidRDefault="008528AB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Nach Augenkontakt:</w:t>
            </w:r>
            <w:r>
              <w:rPr>
                <w:rFonts w:ascii="Arial" w:hAnsi="Arial" w:cs="Arial"/>
              </w:rPr>
              <w:t xml:space="preserve"> Mit Wasser ausspülen.</w:t>
            </w:r>
          </w:p>
          <w:p w14:paraId="4A4FD7F4" w14:textId="77777777" w:rsidR="008528AB" w:rsidRDefault="008528AB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Nach Einatmen: </w:t>
            </w:r>
            <w:r>
              <w:rPr>
                <w:rFonts w:ascii="Arial" w:hAnsi="Arial" w:cs="Arial"/>
              </w:rPr>
              <w:t>Frischluft!</w:t>
            </w:r>
          </w:p>
          <w:p w14:paraId="741C857A" w14:textId="77777777" w:rsidR="00B108AD" w:rsidRPr="00B108AD" w:rsidRDefault="00B108AD" w:rsidP="00B108A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2B6AAEBF" w14:textId="77777777" w:rsidTr="00CA7A72">
        <w:trPr>
          <w:trHeight w:val="274"/>
        </w:trPr>
        <w:tc>
          <w:tcPr>
            <w:tcW w:w="11240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0C8A299A" w14:textId="77777777" w:rsidR="0001190C" w:rsidRPr="00C576E1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C576E1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14:paraId="4786FF17" w14:textId="77777777" w:rsidTr="00CA7A72">
        <w:trPr>
          <w:trHeight w:val="581"/>
        </w:trPr>
        <w:tc>
          <w:tcPr>
            <w:tcW w:w="11240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36BE98E6" w14:textId="77777777" w:rsidR="00B108AD" w:rsidRPr="00B108AD" w:rsidRDefault="00B108AD" w:rsidP="00B108A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8FC7C48" w14:textId="77777777" w:rsidR="007C7713" w:rsidRDefault="008528AB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Nicht in Ausguss oder Mülltonne schütten!</w:t>
            </w:r>
          </w:p>
          <w:p w14:paraId="1938AFFF" w14:textId="77777777" w:rsidR="008528AB" w:rsidRDefault="008528AB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Zur Entsorgung sammeln</w:t>
            </w:r>
            <w:r w:rsidR="009F641A">
              <w:rPr>
                <w:rFonts w:ascii="Arial" w:hAnsi="Arial" w:cs="Arial"/>
              </w:rPr>
              <w:t>: Staubsaugerinhalte luftdicht in Folie verpacken</w:t>
            </w:r>
            <w:r w:rsidR="00E10D80">
              <w:rPr>
                <w:rFonts w:ascii="Arial" w:hAnsi="Arial" w:cs="Arial"/>
              </w:rPr>
              <w:t>.</w:t>
            </w:r>
          </w:p>
          <w:p w14:paraId="2EC49B4F" w14:textId="77777777" w:rsidR="00B108AD" w:rsidRPr="00B108AD" w:rsidRDefault="00B108AD" w:rsidP="00B108A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42467" w:rsidRPr="00D11AAF" w14:paraId="54D6684C" w14:textId="77777777" w:rsidTr="00CA7A72">
        <w:trPr>
          <w:trHeight w:val="468"/>
        </w:trPr>
        <w:tc>
          <w:tcPr>
            <w:tcW w:w="561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14:paraId="20F4E395" w14:textId="77777777"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6DCB96E1" w14:textId="77777777"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28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14:paraId="36682814" w14:textId="77777777"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14:paraId="0C646F95" w14:textId="77777777" w:rsidTr="00CA7A72">
        <w:trPr>
          <w:trHeight w:val="193"/>
        </w:trPr>
        <w:tc>
          <w:tcPr>
            <w:tcW w:w="11240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14:paraId="406C0E11" w14:textId="77777777"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04194C99" w14:textId="77777777" w:rsidR="00AC0B79" w:rsidRPr="0073579A" w:rsidRDefault="00AC0B79" w:rsidP="00B108AD">
      <w:pPr>
        <w:tabs>
          <w:tab w:val="left" w:pos="7440"/>
        </w:tabs>
        <w:rPr>
          <w:rFonts w:ascii="Arial" w:hAnsi="Arial" w:cs="Arial"/>
          <w:sz w:val="2"/>
          <w:szCs w:val="2"/>
        </w:rPr>
      </w:pPr>
    </w:p>
    <w:sectPr w:rsidR="00AC0B79" w:rsidRPr="0073579A" w:rsidSect="007D496A">
      <w:footerReference w:type="default" r:id="rId10"/>
      <w:footerReference w:type="first" r:id="rId1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5D57D" w14:textId="77777777" w:rsidR="001B26D4" w:rsidRDefault="001B26D4" w:rsidP="007D496A">
      <w:pPr>
        <w:spacing w:after="0" w:line="240" w:lineRule="auto"/>
      </w:pPr>
      <w:r>
        <w:separator/>
      </w:r>
    </w:p>
  </w:endnote>
  <w:endnote w:type="continuationSeparator" w:id="0">
    <w:p w14:paraId="147AC933" w14:textId="77777777" w:rsidR="001B26D4" w:rsidRDefault="001B26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14:paraId="3F970F97" w14:textId="77777777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14:paraId="2B643D79" w14:textId="5E47D44F"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35F0B67" wp14:editId="70452DF4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51D1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51D1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13DFC62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14:paraId="263957D2" w14:textId="77777777" w:rsidTr="00AE5DC2">
      <w:trPr>
        <w:tblHeader/>
      </w:trPr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14:paraId="67A7AA33" w14:textId="16B80D94"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751D11">
            <w:rPr>
              <w:rFonts w:ascii="Arial" w:hAnsi="Arial" w:cs="Arial"/>
              <w:sz w:val="12"/>
              <w:szCs w:val="12"/>
            </w:rPr>
            <w:t>Stand 02/2025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900EB0B" wp14:editId="2345D326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21D0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21D0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00EADF58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168A2" w14:textId="77777777" w:rsidR="001B26D4" w:rsidRDefault="001B26D4" w:rsidP="007D496A">
      <w:pPr>
        <w:spacing w:after="0" w:line="240" w:lineRule="auto"/>
      </w:pPr>
      <w:r>
        <w:separator/>
      </w:r>
    </w:p>
  </w:footnote>
  <w:footnote w:type="continuationSeparator" w:id="0">
    <w:p w14:paraId="51A95A7C" w14:textId="77777777" w:rsidR="001B26D4" w:rsidRDefault="001B26D4" w:rsidP="007D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E66B3"/>
    <w:multiLevelType w:val="hybridMultilevel"/>
    <w:tmpl w:val="85520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047FC"/>
    <w:rsid w:val="0001190C"/>
    <w:rsid w:val="00060C1B"/>
    <w:rsid w:val="00063111"/>
    <w:rsid w:val="00126BB3"/>
    <w:rsid w:val="001973F1"/>
    <w:rsid w:val="001A1F39"/>
    <w:rsid w:val="001B26D4"/>
    <w:rsid w:val="001F3E64"/>
    <w:rsid w:val="002263FB"/>
    <w:rsid w:val="002F4D09"/>
    <w:rsid w:val="00362231"/>
    <w:rsid w:val="00377CD5"/>
    <w:rsid w:val="003E5D7D"/>
    <w:rsid w:val="004E4A85"/>
    <w:rsid w:val="00503A8C"/>
    <w:rsid w:val="00616CF8"/>
    <w:rsid w:val="00621D09"/>
    <w:rsid w:val="00642467"/>
    <w:rsid w:val="00665D4A"/>
    <w:rsid w:val="00675F1A"/>
    <w:rsid w:val="006E1553"/>
    <w:rsid w:val="00724AB7"/>
    <w:rsid w:val="0073579A"/>
    <w:rsid w:val="00751D11"/>
    <w:rsid w:val="00762823"/>
    <w:rsid w:val="007A0433"/>
    <w:rsid w:val="007C7713"/>
    <w:rsid w:val="007D496A"/>
    <w:rsid w:val="008528AB"/>
    <w:rsid w:val="009579F9"/>
    <w:rsid w:val="00962DD4"/>
    <w:rsid w:val="009F5CDE"/>
    <w:rsid w:val="009F641A"/>
    <w:rsid w:val="00A447BC"/>
    <w:rsid w:val="00A905B5"/>
    <w:rsid w:val="00A914C8"/>
    <w:rsid w:val="00AA13D8"/>
    <w:rsid w:val="00AC0B79"/>
    <w:rsid w:val="00AE5DC2"/>
    <w:rsid w:val="00B01842"/>
    <w:rsid w:val="00B108AD"/>
    <w:rsid w:val="00C135E0"/>
    <w:rsid w:val="00C25321"/>
    <w:rsid w:val="00C576E1"/>
    <w:rsid w:val="00C74CAF"/>
    <w:rsid w:val="00C85DDF"/>
    <w:rsid w:val="00CA7A72"/>
    <w:rsid w:val="00D11AAF"/>
    <w:rsid w:val="00D12AA6"/>
    <w:rsid w:val="00DC6A35"/>
    <w:rsid w:val="00DD6A8F"/>
    <w:rsid w:val="00DE5388"/>
    <w:rsid w:val="00E10D80"/>
    <w:rsid w:val="00E65F86"/>
    <w:rsid w:val="00F07343"/>
    <w:rsid w:val="00F14F21"/>
    <w:rsid w:val="00FB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F5F9F4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B29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29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29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29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29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049B-DEE1-4E21-A04C-1DBB37CD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Quarzstaub (A-Fraktion)</vt:lpstr>
    </vt:vector>
  </TitlesOfParts>
  <Company>SVLFG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Quarzstaub (A-Fraktion)</dc:title>
  <dc:subject>Betriebsanweisung Gefahrstoffe</dc:subject>
  <dc:creator>SVLFG</dc:creator>
  <cp:keywords/>
  <dc:description/>
  <cp:lastModifiedBy>Bodschwinna, Katrin</cp:lastModifiedBy>
  <cp:revision>2</cp:revision>
  <cp:lastPrinted>2020-11-26T10:37:00Z</cp:lastPrinted>
  <dcterms:created xsi:type="dcterms:W3CDTF">2025-02-28T08:38:00Z</dcterms:created>
  <dcterms:modified xsi:type="dcterms:W3CDTF">2025-02-28T08:38:00Z</dcterms:modified>
</cp:coreProperties>
</file>