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57"/>
        <w:gridCol w:w="975"/>
      </w:tblGrid>
      <w:tr w:rsidR="00D11AAF" w:rsidRPr="00D11AAF" w14:paraId="2B5BC572" w14:textId="77777777" w:rsidTr="00581F45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B954A26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94A7E8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9E3E785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073585D4" w14:textId="6ED2C2A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581F4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581F45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2D23B030" w14:textId="77777777" w:rsidTr="00581F4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AB27F6D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2CCF70B6" w14:textId="77777777" w:rsidR="00D11AAF" w:rsidRPr="00E75047" w:rsidRDefault="00C013F9" w:rsidP="00D11AA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Pflanzenschutzspritze</w:t>
            </w:r>
          </w:p>
        </w:tc>
      </w:tr>
      <w:tr w:rsidR="00D11AAF" w:rsidRPr="00D11AAF" w14:paraId="1EE1DD6A" w14:textId="77777777" w:rsidTr="00581F4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4D2AF28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03A6539A" w14:textId="77777777" w:rsidR="002A0E45" w:rsidRPr="004526EC" w:rsidRDefault="00C013F9" w:rsidP="00C013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Ausbringen von Pflanzenschutzmitteln</w:t>
            </w:r>
          </w:p>
        </w:tc>
      </w:tr>
      <w:tr w:rsidR="00D11AAF" w:rsidRPr="00D11AAF" w14:paraId="1862967E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9F7F443" w14:textId="414424D4" w:rsidR="00D11AAF" w:rsidRPr="00C576E1" w:rsidRDefault="00D11AAF" w:rsidP="00581F4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581F45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14:paraId="01648AF7" w14:textId="77777777" w:rsidTr="0018697B">
        <w:tc>
          <w:tcPr>
            <w:tcW w:w="1016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93425AF" w14:textId="77777777" w:rsidR="00537699" w:rsidRPr="00577D32" w:rsidRDefault="00537699" w:rsidP="00577D32">
            <w:pPr>
              <w:rPr>
                <w:rFonts w:ascii="Arial" w:hAnsi="Arial" w:cs="Arial"/>
                <w:sz w:val="10"/>
                <w:szCs w:val="10"/>
              </w:rPr>
            </w:pPr>
          </w:p>
          <w:p w14:paraId="0096701D" w14:textId="77777777" w:rsidR="00C013F9" w:rsidRPr="0018697B" w:rsidRDefault="00C013F9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Verletzungsgefahr beim An- und Abbau</w:t>
            </w:r>
          </w:p>
          <w:p w14:paraId="2657AB3B" w14:textId="79C8C95F" w:rsidR="00C013F9" w:rsidRPr="0018697B" w:rsidRDefault="00581F45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Umsturzgefahr</w:t>
            </w:r>
          </w:p>
          <w:p w14:paraId="0C50ADBC" w14:textId="086B6D0C" w:rsidR="00C013F9" w:rsidRPr="0018697B" w:rsidRDefault="00C013F9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 xml:space="preserve">Gefahren durch </w:t>
            </w:r>
            <w:r w:rsidR="00581F45" w:rsidRPr="0018697B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18697B">
              <w:rPr>
                <w:rFonts w:ascii="Arial" w:hAnsi="Arial" w:cs="Arial"/>
                <w:sz w:val="20"/>
                <w:szCs w:val="20"/>
              </w:rPr>
              <w:t>Gelenkwelle</w:t>
            </w:r>
          </w:p>
          <w:p w14:paraId="0E25C63A" w14:textId="77777777" w:rsidR="00C013F9" w:rsidRPr="0018697B" w:rsidRDefault="00C013F9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Gefahren beim Umgang mit Pflanzenschutzmitteln durch Einatmen, Augenreizungen, Verschlucken und bei Berührung mit der Haut</w:t>
            </w:r>
          </w:p>
          <w:p w14:paraId="5A324E63" w14:textId="725487CB" w:rsidR="002F3F40" w:rsidRPr="00577D32" w:rsidRDefault="002F3F40" w:rsidP="00577D32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75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878C3E7" w14:textId="6764D083" w:rsidR="00C30752" w:rsidRPr="00577D32" w:rsidRDefault="00D7349E" w:rsidP="00F55FE2">
            <w:pPr>
              <w:rPr>
                <w:rFonts w:ascii="Arial" w:hAnsi="Arial" w:cs="Arial"/>
                <w:sz w:val="10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97152" behindDoc="0" locked="0" layoutInCell="1" allowOverlap="1" wp14:anchorId="510F37FF" wp14:editId="56AEB57D">
                  <wp:simplePos x="0" y="0"/>
                  <wp:positionH relativeFrom="column">
                    <wp:posOffset>-5830</wp:posOffset>
                  </wp:positionH>
                  <wp:positionV relativeFrom="paragraph">
                    <wp:posOffset>29845</wp:posOffset>
                  </wp:positionV>
                  <wp:extent cx="500380" cy="438785"/>
                  <wp:effectExtent l="0" t="0" r="0" b="0"/>
                  <wp:wrapNone/>
                  <wp:docPr id="5" name="Grafik 5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004505" w14:textId="35760DC0" w:rsidR="00F55FE2" w:rsidRPr="00D11AAF" w:rsidRDefault="0018697B" w:rsidP="00F55FE2">
            <w:pPr>
              <w:rPr>
                <w:rFonts w:ascii="Arial" w:hAnsi="Arial" w:cs="Arial"/>
              </w:rPr>
            </w:pPr>
            <w:r w:rsidRPr="00C013F9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93056" behindDoc="0" locked="0" layoutInCell="1" allowOverlap="1" wp14:anchorId="1589F876" wp14:editId="27863F6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3943350</wp:posOffset>
                  </wp:positionV>
                  <wp:extent cx="503555" cy="575945"/>
                  <wp:effectExtent l="0" t="0" r="0" b="0"/>
                  <wp:wrapNone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7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704320" behindDoc="0" locked="0" layoutInCell="1" allowOverlap="1" wp14:anchorId="43E51FBC" wp14:editId="6D8086FE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3462655</wp:posOffset>
                  </wp:positionV>
                  <wp:extent cx="503555" cy="503555"/>
                  <wp:effectExtent l="0" t="0" r="0" b="0"/>
                  <wp:wrapNone/>
                  <wp:docPr id="20" name="Grafik 20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703296" behindDoc="0" locked="0" layoutInCell="1" allowOverlap="1" wp14:anchorId="7F734F21" wp14:editId="0C4A9083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2938780</wp:posOffset>
                  </wp:positionV>
                  <wp:extent cx="503555" cy="503555"/>
                  <wp:effectExtent l="0" t="0" r="0" b="0"/>
                  <wp:wrapNone/>
                  <wp:docPr id="19" name="Grafik 19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700224" behindDoc="0" locked="0" layoutInCell="1" allowOverlap="1" wp14:anchorId="50DBB7B2" wp14:editId="615D5286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1450340</wp:posOffset>
                  </wp:positionV>
                  <wp:extent cx="503555" cy="503555"/>
                  <wp:effectExtent l="0" t="0" r="0" b="0"/>
                  <wp:wrapNone/>
                  <wp:docPr id="13" name="Grafik 13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701248" behindDoc="0" locked="0" layoutInCell="1" allowOverlap="1" wp14:anchorId="69B9973A" wp14:editId="3FAE2318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1948180</wp:posOffset>
                  </wp:positionV>
                  <wp:extent cx="503555" cy="503555"/>
                  <wp:effectExtent l="0" t="0" r="0" b="0"/>
                  <wp:wrapNone/>
                  <wp:docPr id="17" name="Grafik 17" descr="M004: Augen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M004: Augen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702272" behindDoc="0" locked="0" layoutInCell="1" allowOverlap="1" wp14:anchorId="2A5F0A23" wp14:editId="08B9D87C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2449195</wp:posOffset>
                  </wp:positionV>
                  <wp:extent cx="503555" cy="503555"/>
                  <wp:effectExtent l="0" t="0" r="0" b="0"/>
                  <wp:wrapNone/>
                  <wp:docPr id="18" name="Grafik 18" descr="M017: Atem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017: Atem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99200" behindDoc="0" locked="0" layoutInCell="1" allowOverlap="1" wp14:anchorId="29E61C75" wp14:editId="26BB4D46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948690</wp:posOffset>
                  </wp:positionV>
                  <wp:extent cx="503555" cy="503555"/>
                  <wp:effectExtent l="0" t="0" r="0" b="0"/>
                  <wp:wrapNone/>
                  <wp:docPr id="12" name="Grafik 12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98176" behindDoc="0" locked="0" layoutInCell="1" allowOverlap="1" wp14:anchorId="6C00603B" wp14:editId="50B2A41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432435</wp:posOffset>
                  </wp:positionV>
                  <wp:extent cx="500380" cy="438785"/>
                  <wp:effectExtent l="0" t="0" r="0" b="0"/>
                  <wp:wrapNone/>
                  <wp:docPr id="11" name="Grafik 11" descr="W025: Warnung vor gegenläufigen Roll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025: Warnung vor gegenläufigen Roll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713FB">
              <w:t xml:space="preserve">   </w:t>
            </w:r>
          </w:p>
        </w:tc>
      </w:tr>
      <w:tr w:rsidR="00B01842" w:rsidRPr="00D11AAF" w14:paraId="17D7569E" w14:textId="77777777" w:rsidTr="0018697B">
        <w:tc>
          <w:tcPr>
            <w:tcW w:w="1016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933D769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7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4DB9B08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184CAA7F" w14:textId="77777777" w:rsidTr="0018697B">
        <w:tc>
          <w:tcPr>
            <w:tcW w:w="10161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3B2298EB" w14:textId="77777777" w:rsidR="00AE5082" w:rsidRPr="00577D32" w:rsidRDefault="00AE5082" w:rsidP="0005626A">
            <w:pPr>
              <w:rPr>
                <w:rFonts w:ascii="Arial" w:hAnsi="Arial" w:cs="Arial"/>
                <w:sz w:val="10"/>
              </w:rPr>
            </w:pPr>
          </w:p>
          <w:p w14:paraId="23770BA0" w14:textId="1659456B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b/>
                <w:szCs w:val="10"/>
              </w:rPr>
              <w:t>PSA:</w:t>
            </w:r>
            <w:r w:rsidRPr="006910B0">
              <w:rPr>
                <w:rFonts w:ascii="Arial" w:hAnsi="Arial" w:cs="Arial"/>
                <w:szCs w:val="10"/>
              </w:rPr>
              <w:t xml:space="preserve"> </w:t>
            </w:r>
            <w:r w:rsidRPr="0018697B">
              <w:rPr>
                <w:rFonts w:ascii="Arial" w:hAnsi="Arial" w:cs="Arial"/>
                <w:sz w:val="20"/>
                <w:szCs w:val="20"/>
              </w:rPr>
              <w:t>Sicherheitsschuhe, Schutzhandschuhe G2 gem. ISO 18889, Augen-, Gesichts- und Atemschutzschutz gem. Herstellerangaben sowie einen Pflanzenschutzanzug C3 gem. EN ISO 27065 tragen.</w:t>
            </w:r>
          </w:p>
          <w:p w14:paraId="3AD83077" w14:textId="010224BE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Die Kabinenkategorie der Zugmaschine ist bei der Wahl der persönlichen Schutzausrüstung zu berücksichtigen.</w:t>
            </w:r>
            <w:r w:rsidR="00F3280E" w:rsidRPr="0018697B">
              <w:rPr>
                <w:rFonts w:ascii="Arial" w:hAnsi="Arial" w:cs="Arial"/>
                <w:sz w:val="20"/>
                <w:szCs w:val="20"/>
              </w:rPr>
              <w:t xml:space="preserve"> Beschädigte Schutz</w:t>
            </w:r>
            <w:r w:rsidR="001D505B" w:rsidRPr="0018697B">
              <w:rPr>
                <w:rFonts w:ascii="Arial" w:hAnsi="Arial" w:cs="Arial"/>
                <w:sz w:val="20"/>
                <w:szCs w:val="20"/>
              </w:rPr>
              <w:t>ausrüstungen</w:t>
            </w:r>
            <w:r w:rsidR="00813B23" w:rsidRPr="0018697B">
              <w:rPr>
                <w:rFonts w:ascii="Arial" w:hAnsi="Arial" w:cs="Arial"/>
                <w:sz w:val="20"/>
                <w:szCs w:val="20"/>
              </w:rPr>
              <w:t xml:space="preserve"> ersetzen.</w:t>
            </w:r>
          </w:p>
          <w:p w14:paraId="31475C2A" w14:textId="7038D1BA" w:rsidR="00194D74" w:rsidRPr="0018697B" w:rsidRDefault="00194D74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Pflanzenschutzspritzen dürfen nur von eingewiesenen Personen mit Sachkundenachweis bedient werden.</w:t>
            </w:r>
          </w:p>
          <w:p w14:paraId="08A6AA22" w14:textId="7DB0D628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Vor jeder Inbetriebnahme Funktion und Vollständigkeit der Sicherheits- und Schu</w:t>
            </w:r>
            <w:r w:rsidR="0083607B" w:rsidRPr="0018697B">
              <w:rPr>
                <w:rFonts w:ascii="Arial" w:hAnsi="Arial" w:cs="Arial"/>
                <w:sz w:val="20"/>
                <w:szCs w:val="20"/>
              </w:rPr>
              <w:t>tzeinrichtungen kontrollieren.</w:t>
            </w:r>
          </w:p>
          <w:p w14:paraId="7C0DCCAF" w14:textId="77777777" w:rsidR="00813B23" w:rsidRPr="0018697B" w:rsidRDefault="00813B23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Vor Beginn und während der Arbeiten sind die Beleuchtungseinrichtungen von Zugfahrzeug und Anbaugerät auf Beschädigungen und Sauberkeit zu prüfen – ggf. reinigen bzw. durch unbeschädigte Einrichtungen ersetzen.</w:t>
            </w:r>
          </w:p>
          <w:p w14:paraId="40004211" w14:textId="2A72FDD1" w:rsidR="00D30F5B" w:rsidRPr="0018697B" w:rsidRDefault="00194D74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Angaben des jeweiligen Pflanzenschutzmittel</w:t>
            </w:r>
            <w:r w:rsidR="00813B23" w:rsidRPr="0018697B">
              <w:rPr>
                <w:rFonts w:ascii="Arial" w:hAnsi="Arial" w:cs="Arial"/>
                <w:sz w:val="20"/>
                <w:szCs w:val="20"/>
              </w:rPr>
              <w:t>h</w:t>
            </w:r>
            <w:r w:rsidRPr="0018697B">
              <w:rPr>
                <w:rFonts w:ascii="Arial" w:hAnsi="Arial" w:cs="Arial"/>
                <w:sz w:val="20"/>
                <w:szCs w:val="20"/>
              </w:rPr>
              <w:t>erstellers in Gebrauchsanleitung und Sicherheitsdatenblatt beachten. Erforderliche persönliche Schutzausrüstung tragen</w:t>
            </w:r>
            <w:r w:rsidR="00D30F5B" w:rsidRPr="001869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1258D2F" w14:textId="77777777" w:rsidR="00813B23" w:rsidRPr="0018697B" w:rsidRDefault="00813B23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Beim An- und Abbau nicht zwischen Zugmaschine und Anbaugerät treten.</w:t>
            </w:r>
          </w:p>
          <w:p w14:paraId="4BDB04BD" w14:textId="0708F0EA" w:rsidR="00194D74" w:rsidRPr="0018697B" w:rsidRDefault="0083607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Während der Anwendung nicht e</w:t>
            </w:r>
            <w:r w:rsidR="00194D74" w:rsidRPr="0018697B">
              <w:rPr>
                <w:rFonts w:ascii="Arial" w:hAnsi="Arial" w:cs="Arial"/>
                <w:sz w:val="20"/>
                <w:szCs w:val="20"/>
              </w:rPr>
              <w:t xml:space="preserve">ssen, </w:t>
            </w:r>
            <w:r w:rsidRPr="0018697B">
              <w:rPr>
                <w:rFonts w:ascii="Arial" w:hAnsi="Arial" w:cs="Arial"/>
                <w:sz w:val="20"/>
                <w:szCs w:val="20"/>
              </w:rPr>
              <w:t>t</w:t>
            </w:r>
            <w:r w:rsidR="00194D74" w:rsidRPr="0018697B">
              <w:rPr>
                <w:rFonts w:ascii="Arial" w:hAnsi="Arial" w:cs="Arial"/>
                <w:sz w:val="20"/>
                <w:szCs w:val="20"/>
              </w:rPr>
              <w:t xml:space="preserve">rinken oder </w:t>
            </w:r>
            <w:r w:rsidRPr="0018697B">
              <w:rPr>
                <w:rFonts w:ascii="Arial" w:hAnsi="Arial" w:cs="Arial"/>
                <w:sz w:val="20"/>
                <w:szCs w:val="20"/>
              </w:rPr>
              <w:t>r</w:t>
            </w:r>
            <w:r w:rsidR="00194D74" w:rsidRPr="0018697B">
              <w:rPr>
                <w:rFonts w:ascii="Arial" w:hAnsi="Arial" w:cs="Arial"/>
                <w:sz w:val="20"/>
                <w:szCs w:val="20"/>
              </w:rPr>
              <w:t>auchen!</w:t>
            </w:r>
          </w:p>
          <w:p w14:paraId="321BC2C3" w14:textId="16D87374" w:rsidR="00C013F9" w:rsidRPr="0018697B" w:rsidRDefault="00813B23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Während des Betriebe</w:t>
            </w:r>
            <w:r w:rsidR="00C013F9" w:rsidRPr="0018697B">
              <w:rPr>
                <w:rFonts w:ascii="Arial" w:hAnsi="Arial" w:cs="Arial"/>
                <w:sz w:val="20"/>
                <w:szCs w:val="20"/>
              </w:rPr>
              <w:t>s darf sich keine Person im Gefahrenbereich aufhalten.</w:t>
            </w:r>
          </w:p>
          <w:p w14:paraId="6E0B6FD4" w14:textId="501E7DC3" w:rsidR="007F26C8" w:rsidRPr="0018697B" w:rsidRDefault="00886C2F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Die besonderen Eigenheiten de</w:t>
            </w:r>
            <w:r w:rsidR="00E90294" w:rsidRPr="0018697B">
              <w:rPr>
                <w:rFonts w:ascii="Arial" w:hAnsi="Arial" w:cs="Arial"/>
                <w:sz w:val="20"/>
                <w:szCs w:val="20"/>
              </w:rPr>
              <w:t>s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 Anbaugeräte</w:t>
            </w:r>
            <w:r w:rsidR="00E90294" w:rsidRPr="0018697B">
              <w:rPr>
                <w:rFonts w:ascii="Arial" w:hAnsi="Arial" w:cs="Arial"/>
                <w:sz w:val="20"/>
                <w:szCs w:val="20"/>
              </w:rPr>
              <w:t>s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 (Ausschwenken, Schwerpunktänderung) beachten. Die</w:t>
            </w:r>
            <w:r w:rsidR="00802DF2" w:rsidRPr="00186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6C8" w:rsidRPr="0018697B">
              <w:rPr>
                <w:rFonts w:ascii="Arial" w:hAnsi="Arial" w:cs="Arial"/>
                <w:sz w:val="20"/>
                <w:szCs w:val="20"/>
              </w:rPr>
              <w:t>Bestimmungen der StVO und der StVZO sind einzuhalten (z.</w:t>
            </w:r>
            <w:r w:rsidR="00813B23" w:rsidRPr="00186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26C8" w:rsidRPr="0018697B">
              <w:rPr>
                <w:rFonts w:ascii="Arial" w:hAnsi="Arial" w:cs="Arial"/>
                <w:sz w:val="20"/>
                <w:szCs w:val="20"/>
              </w:rPr>
              <w:t>B. mit Warntafeln kennzeichnen).</w:t>
            </w:r>
          </w:p>
          <w:p w14:paraId="507EAF94" w14:textId="484C4F8F" w:rsidR="00C013F9" w:rsidRPr="0018697B" w:rsidRDefault="007F26C8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 xml:space="preserve">Die Fahrerschutzkabine der Zugmaschine ist </w:t>
            </w:r>
            <w:r w:rsidR="00C013F9" w:rsidRPr="0018697B">
              <w:rPr>
                <w:rFonts w:ascii="Arial" w:hAnsi="Arial" w:cs="Arial"/>
                <w:sz w:val="20"/>
                <w:szCs w:val="20"/>
              </w:rPr>
              <w:t xml:space="preserve">beim Ausbringen geschlossen 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zu </w:t>
            </w:r>
            <w:r w:rsidR="00C013F9" w:rsidRPr="0018697B">
              <w:rPr>
                <w:rFonts w:ascii="Arial" w:hAnsi="Arial" w:cs="Arial"/>
                <w:sz w:val="20"/>
                <w:szCs w:val="20"/>
              </w:rPr>
              <w:t>halten.</w:t>
            </w:r>
          </w:p>
          <w:p w14:paraId="0C1F9D32" w14:textId="77777777" w:rsidR="00886C2F" w:rsidRPr="0018697B" w:rsidRDefault="00C013F9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Beschmutzte Kleidung sofort wechseln. Berührung mit Augen und Haut vermeiden.</w:t>
            </w:r>
          </w:p>
          <w:p w14:paraId="6EC47F86" w14:textId="794265F3" w:rsidR="00886C2F" w:rsidRPr="0018697B" w:rsidRDefault="00194D74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Die Betriebsanweisung „Schmalspurschlepper“ beachten</w:t>
            </w:r>
            <w:r w:rsidR="00813B23" w:rsidRPr="0018697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78D568" w14:textId="034E218E" w:rsidR="00C013F9" w:rsidRPr="006910B0" w:rsidRDefault="007F26C8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D</w:t>
            </w:r>
            <w:r w:rsidR="00C013F9" w:rsidRPr="0018697B">
              <w:rPr>
                <w:rFonts w:ascii="Arial" w:hAnsi="Arial" w:cs="Arial"/>
                <w:sz w:val="20"/>
                <w:szCs w:val="20"/>
              </w:rPr>
              <w:t xml:space="preserve">ie Betriebsanweisungen </w:t>
            </w:r>
            <w:r w:rsidRPr="0018697B">
              <w:rPr>
                <w:rFonts w:ascii="Arial" w:hAnsi="Arial" w:cs="Arial"/>
                <w:sz w:val="20"/>
                <w:szCs w:val="20"/>
              </w:rPr>
              <w:t>zu</w:t>
            </w:r>
            <w:r w:rsidRPr="006910B0">
              <w:rPr>
                <w:rFonts w:ascii="Arial" w:hAnsi="Arial" w:cs="Arial"/>
                <w:szCs w:val="10"/>
              </w:rPr>
              <w:t xml:space="preserve"> </w:t>
            </w:r>
            <w:r w:rsidR="00C013F9" w:rsidRPr="006910B0">
              <w:rPr>
                <w:rFonts w:ascii="Arial" w:hAnsi="Arial" w:cs="Arial"/>
                <w:szCs w:val="10"/>
              </w:rPr>
              <w:t>Pflanzenschutz- und Schädlingsbekämpfungsmittel</w:t>
            </w:r>
            <w:r w:rsidRPr="006910B0">
              <w:rPr>
                <w:rFonts w:ascii="Arial" w:hAnsi="Arial" w:cs="Arial"/>
                <w:szCs w:val="10"/>
              </w:rPr>
              <w:t>n</w:t>
            </w:r>
            <w:r w:rsidR="00C013F9" w:rsidRPr="006910B0">
              <w:rPr>
                <w:rFonts w:ascii="Arial" w:hAnsi="Arial" w:cs="Arial"/>
                <w:szCs w:val="10"/>
              </w:rPr>
              <w:t xml:space="preserve"> </w:t>
            </w:r>
            <w:r w:rsidRPr="006910B0">
              <w:rPr>
                <w:rFonts w:ascii="Arial" w:hAnsi="Arial" w:cs="Arial"/>
                <w:szCs w:val="10"/>
              </w:rPr>
              <w:t>beachten</w:t>
            </w:r>
            <w:r w:rsidR="00813B23" w:rsidRPr="006910B0">
              <w:rPr>
                <w:rFonts w:ascii="Arial" w:hAnsi="Arial" w:cs="Arial"/>
                <w:szCs w:val="10"/>
              </w:rPr>
              <w:t>.</w:t>
            </w:r>
          </w:p>
          <w:p w14:paraId="7C9FF87B" w14:textId="77777777" w:rsidR="0005626A" w:rsidRPr="00577D32" w:rsidRDefault="0005626A" w:rsidP="00577D32">
            <w:pPr>
              <w:rPr>
                <w:rFonts w:ascii="Arial" w:hAnsi="Arial" w:cs="Arial"/>
                <w:sz w:val="10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00C70B6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2EEFE3E8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50357C57" w14:textId="067DA8E9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212E014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4070E01" w14:textId="3B3A138F" w:rsidR="002D7F0E" w:rsidRPr="00577D32" w:rsidRDefault="002D7F0E" w:rsidP="00577D32">
            <w:pPr>
              <w:tabs>
                <w:tab w:val="left" w:pos="2025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6AFBB999" w14:textId="3CCB9502" w:rsidR="00886C2F" w:rsidRPr="0018697B" w:rsidRDefault="00886C2F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25F4B">
              <w:rPr>
                <w:rFonts w:ascii="Arial" w:hAnsi="Arial" w:cs="Arial"/>
                <w:szCs w:val="10"/>
              </w:rPr>
              <w:t xml:space="preserve">Bei 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>Störungen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 die Pflanzenschutzspritze sofort stoppen und den Antrieb stillsetzen.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 xml:space="preserve"> Außerdem </w:t>
            </w:r>
            <w:r w:rsidRPr="0018697B">
              <w:rPr>
                <w:rFonts w:ascii="Arial" w:hAnsi="Arial" w:cs="Arial"/>
                <w:sz w:val="20"/>
                <w:szCs w:val="20"/>
              </w:rPr>
              <w:t>den Motor der Zugmaschine stillsetzen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>,</w:t>
            </w:r>
            <w:r w:rsidR="00802DF2" w:rsidRPr="001869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>d</w:t>
            </w:r>
            <w:r w:rsidRPr="0018697B">
              <w:rPr>
                <w:rFonts w:ascii="Arial" w:hAnsi="Arial" w:cs="Arial"/>
                <w:sz w:val="20"/>
                <w:szCs w:val="20"/>
              </w:rPr>
              <w:t>ie Feststellbremse anziehen und einen Gang einlegen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>,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 um ungewollte Bewegungen zu verhindern</w:t>
            </w:r>
            <w:r w:rsidR="00D25F4B" w:rsidRPr="0018697B">
              <w:rPr>
                <w:rFonts w:ascii="Arial" w:hAnsi="Arial" w:cs="Arial"/>
                <w:sz w:val="20"/>
                <w:szCs w:val="20"/>
              </w:rPr>
              <w:t>;</w:t>
            </w:r>
            <w:r w:rsidRPr="0018697B">
              <w:rPr>
                <w:rFonts w:ascii="Arial" w:hAnsi="Arial" w:cs="Arial"/>
                <w:sz w:val="20"/>
                <w:szCs w:val="20"/>
              </w:rPr>
              <w:t xml:space="preserve"> ggf. Steilhangsicherung betätigen.</w:t>
            </w:r>
          </w:p>
          <w:p w14:paraId="241A5EF6" w14:textId="76B7AF1D" w:rsidR="00D25F4B" w:rsidRPr="0018697B" w:rsidRDefault="00886C2F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 xml:space="preserve">Vor Entstörungsarbeiten den Zündschlüssel abziehen und den Stillstand aller bewegten Teile abwarten. </w:t>
            </w:r>
          </w:p>
          <w:p w14:paraId="294C1A07" w14:textId="22B9BF50" w:rsidR="00886C2F" w:rsidRPr="0018697B" w:rsidRDefault="00886C2F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Bei Störungen des Antriebs diesen abkühlen lassen.</w:t>
            </w:r>
          </w:p>
          <w:p w14:paraId="79846366" w14:textId="3B0DB177" w:rsidR="00D25F4B" w:rsidRPr="0018697B" w:rsidRDefault="00D25F4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Vorgesetzte informieren.</w:t>
            </w:r>
          </w:p>
          <w:p w14:paraId="175E03B7" w14:textId="6405A737" w:rsidR="00D25F4B" w:rsidRPr="00273F4B" w:rsidRDefault="00D25F4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Entstörungsarbeiten</w:t>
            </w:r>
            <w:r w:rsidRPr="00D25F4B">
              <w:rPr>
                <w:rFonts w:ascii="Arial" w:hAnsi="Arial" w:cs="Arial"/>
                <w:szCs w:val="10"/>
              </w:rPr>
              <w:t xml:space="preserve"> dürfen nur von fachkundigen Personen durchgeführt werden.</w:t>
            </w:r>
          </w:p>
          <w:p w14:paraId="3A887CF1" w14:textId="77777777" w:rsidR="00273F4B" w:rsidRPr="00577D32" w:rsidRDefault="00273F4B" w:rsidP="006910B0">
            <w:pPr>
              <w:pStyle w:val="Listenabsatz"/>
              <w:tabs>
                <w:tab w:val="left" w:pos="2025"/>
              </w:tabs>
              <w:ind w:left="39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0DCCA6F4" w14:textId="77777777" w:rsidTr="00581F45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7CF4689E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475E7573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2D2D62F9" w14:textId="77777777" w:rsidTr="0018697B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7F2DA0E0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481A119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C0DE8F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4CAF1E00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9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51ED0C5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5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A3C0F8D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43E13429" wp14:editId="319AE50F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238F2A7E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413AC0A0" w14:textId="77777777" w:rsidR="002D7F0E" w:rsidRPr="00577D32" w:rsidRDefault="002D7F0E" w:rsidP="00F63817">
            <w:pPr>
              <w:pStyle w:val="Listenabsatz"/>
              <w:ind w:left="0"/>
              <w:rPr>
                <w:rFonts w:ascii="Arial" w:hAnsi="Arial" w:cs="Arial"/>
                <w:sz w:val="10"/>
                <w:szCs w:val="10"/>
              </w:rPr>
            </w:pPr>
          </w:p>
          <w:p w14:paraId="0A6AEC3E" w14:textId="77777777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910B0">
              <w:rPr>
                <w:rFonts w:ascii="Arial" w:hAnsi="Arial" w:cs="Arial"/>
                <w:szCs w:val="10"/>
              </w:rPr>
              <w:t xml:space="preserve">Ruhe </w:t>
            </w:r>
            <w:r w:rsidRPr="0018697B">
              <w:rPr>
                <w:rFonts w:ascii="Arial" w:hAnsi="Arial" w:cs="Arial"/>
                <w:sz w:val="20"/>
                <w:szCs w:val="20"/>
              </w:rPr>
              <w:t>bewahren, Unfallstelle sichern, eigene Sicherheit beachten!</w:t>
            </w:r>
          </w:p>
          <w:p w14:paraId="42F5C8AF" w14:textId="77777777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Notruf veranlassen (112)!</w:t>
            </w:r>
          </w:p>
          <w:p w14:paraId="6A20CA52" w14:textId="77777777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Maschine abschalten und Verletzten ggf. aus dem Gefahrenbereich retten!</w:t>
            </w:r>
          </w:p>
          <w:p w14:paraId="06FEA973" w14:textId="77777777" w:rsidR="00D30F5B" w:rsidRPr="0018697B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Erste Hilfe leisten!</w:t>
            </w:r>
          </w:p>
          <w:p w14:paraId="72B74557" w14:textId="77777777" w:rsidR="00D30F5B" w:rsidRPr="0018697B" w:rsidRDefault="00D30F5B" w:rsidP="0018697B">
            <w:pPr>
              <w:pStyle w:val="Listenabsatz"/>
              <w:numPr>
                <w:ilvl w:val="0"/>
                <w:numId w:val="59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Vitalfunktionen prüfen und lebensrettende Maßnahmen (Seitenlage, Wiederbelebung usw.) einleiten.</w:t>
            </w:r>
          </w:p>
          <w:p w14:paraId="7BEC0D05" w14:textId="77777777" w:rsidR="00D30F5B" w:rsidRPr="0018697B" w:rsidRDefault="00D30F5B" w:rsidP="0018697B">
            <w:pPr>
              <w:pStyle w:val="Listenabsatz"/>
              <w:numPr>
                <w:ilvl w:val="0"/>
                <w:numId w:val="59"/>
              </w:numPr>
              <w:ind w:left="754" w:hanging="357"/>
              <w:rPr>
                <w:rFonts w:ascii="Arial" w:hAnsi="Arial" w:cs="Arial"/>
                <w:sz w:val="20"/>
                <w:szCs w:val="2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29BC60BE" w14:textId="77777777" w:rsidR="00D30F5B" w:rsidRPr="006910B0" w:rsidRDefault="00D30F5B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Cs w:val="10"/>
              </w:rPr>
            </w:pPr>
            <w:r w:rsidRPr="0018697B">
              <w:rPr>
                <w:rFonts w:ascii="Arial" w:hAnsi="Arial" w:cs="Arial"/>
                <w:sz w:val="20"/>
                <w:szCs w:val="20"/>
              </w:rPr>
              <w:t>Entstehungsbrände</w:t>
            </w:r>
            <w:r w:rsidRPr="006910B0">
              <w:rPr>
                <w:rFonts w:ascii="Arial" w:hAnsi="Arial" w:cs="Arial"/>
                <w:szCs w:val="10"/>
              </w:rPr>
              <w:t xml:space="preserve"> mit geeignetem Löschmittel bekämpfen – Notruf 112!</w:t>
            </w:r>
          </w:p>
          <w:p w14:paraId="52445C20" w14:textId="77777777" w:rsidR="00F54EA6" w:rsidRPr="00577D32" w:rsidRDefault="00F54EA6" w:rsidP="00577D32">
            <w:pPr>
              <w:contextualSpacing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1BB545C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65DE8B5" w14:textId="6E45C044" w:rsidR="0001190C" w:rsidRPr="00C576E1" w:rsidRDefault="0001190C" w:rsidP="00581F4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4653F8B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4432EA7" w14:textId="77777777" w:rsidR="0059615B" w:rsidRPr="00577D32" w:rsidRDefault="0059615B" w:rsidP="00F63817">
            <w:pPr>
              <w:rPr>
                <w:rFonts w:ascii="Arial" w:hAnsi="Arial" w:cs="Arial"/>
                <w:sz w:val="10"/>
              </w:rPr>
            </w:pPr>
          </w:p>
          <w:p w14:paraId="420AAE65" w14:textId="5F299E2D" w:rsidR="00A6687A" w:rsidRPr="00612E2D" w:rsidRDefault="00A6687A" w:rsidP="0018697B">
            <w:pPr>
              <w:pStyle w:val="Listenabsatz"/>
              <w:numPr>
                <w:ilvl w:val="0"/>
                <w:numId w:val="47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612E2D">
              <w:rPr>
                <w:rFonts w:ascii="Arial" w:hAnsi="Arial" w:cs="Arial"/>
                <w:sz w:val="20"/>
                <w:szCs w:val="20"/>
              </w:rPr>
              <w:t>Reparaturen, Wartungsarbeiten und Prüfungen dürfen nur von hiermit beauftragten Personen durchgeführt werden.</w:t>
            </w:r>
          </w:p>
          <w:p w14:paraId="2403F17C" w14:textId="5AA61AA8" w:rsidR="0005626A" w:rsidRPr="00577D32" w:rsidRDefault="00A6687A" w:rsidP="0018697B">
            <w:pPr>
              <w:pStyle w:val="Listenabsatz"/>
              <w:numPr>
                <w:ilvl w:val="0"/>
                <w:numId w:val="47"/>
              </w:numPr>
              <w:spacing w:after="80"/>
              <w:ind w:left="357" w:hanging="357"/>
              <w:rPr>
                <w:rFonts w:ascii="Arial" w:hAnsi="Arial" w:cs="Arial"/>
                <w:sz w:val="10"/>
              </w:rPr>
            </w:pPr>
            <w:r w:rsidRPr="00612E2D">
              <w:rPr>
                <w:rFonts w:ascii="Arial" w:hAnsi="Arial" w:cs="Arial"/>
                <w:sz w:val="20"/>
                <w:szCs w:val="20"/>
              </w:rPr>
              <w:t xml:space="preserve">Bei allen Arbeiten den Gesamtantrieb abstellen und gegen irrtümliches </w:t>
            </w:r>
            <w:proofErr w:type="spellStart"/>
            <w:r w:rsidRPr="00612E2D">
              <w:rPr>
                <w:rFonts w:ascii="Arial" w:hAnsi="Arial" w:cs="Arial"/>
                <w:sz w:val="20"/>
                <w:szCs w:val="20"/>
              </w:rPr>
              <w:t>Ingangsetzen</w:t>
            </w:r>
            <w:proofErr w:type="spellEnd"/>
            <w:r w:rsidRPr="00612E2D">
              <w:rPr>
                <w:rFonts w:ascii="Arial" w:hAnsi="Arial" w:cs="Arial"/>
                <w:sz w:val="20"/>
                <w:szCs w:val="20"/>
              </w:rPr>
              <w:t xml:space="preserve"> sichern.</w:t>
            </w:r>
          </w:p>
        </w:tc>
      </w:tr>
      <w:tr w:rsidR="00612F6F" w:rsidRPr="00D11AAF" w14:paraId="7F0E0CD5" w14:textId="77777777" w:rsidTr="00581F45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151102AE" w14:textId="1AFC048E" w:rsidR="00612F6F" w:rsidRPr="0001190C" w:rsidRDefault="00581F4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48A08E8C" w14:textId="4F4A8CDF" w:rsidR="00612F6F" w:rsidRDefault="00612F6F" w:rsidP="00581F4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581F45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528979AF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375FD1BA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590F348C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71FD9180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BD32D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14FFCD7D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83A5D" w14:textId="77777777" w:rsidR="00775CDB" w:rsidRDefault="00775C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5E1F2847" w14:textId="77777777" w:rsidTr="0083607B">
      <w:tc>
        <w:tcPr>
          <w:tcW w:w="11136" w:type="dxa"/>
        </w:tcPr>
        <w:p w14:paraId="6B3B5455" w14:textId="4A1295F8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13171C5" wp14:editId="20E6619E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869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18697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6C591F1B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E372C73" w14:textId="77777777" w:rsidTr="0083607B">
      <w:tc>
        <w:tcPr>
          <w:tcW w:w="11136" w:type="dxa"/>
        </w:tcPr>
        <w:p w14:paraId="7445360B" w14:textId="25C44BC7"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775CDB">
            <w:rPr>
              <w:rFonts w:ascii="Arial" w:hAnsi="Arial" w:cs="Arial"/>
              <w:sz w:val="12"/>
              <w:szCs w:val="12"/>
            </w:rPr>
            <w:t xml:space="preserve">Stand </w:t>
          </w:r>
          <w:r w:rsidR="00775CDB">
            <w:rPr>
              <w:rFonts w:ascii="Arial" w:hAnsi="Arial" w:cs="Arial"/>
              <w:sz w:val="12"/>
              <w:szCs w:val="12"/>
            </w:rPr>
            <w:t>04/2023</w:t>
          </w:r>
          <w:bookmarkStart w:id="0" w:name="_GoBack"/>
          <w:bookmarkEnd w:id="0"/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13BB614" wp14:editId="2AC4E247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5CD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75CDB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5B0F358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8BE89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9AB90DE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E45F7" w14:textId="77777777" w:rsidR="00775CDB" w:rsidRDefault="00775C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9C15E4" w14:textId="77777777" w:rsidR="00775CDB" w:rsidRDefault="00775CD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D4C24" w14:textId="77777777" w:rsidR="00775CDB" w:rsidRDefault="00775C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4B39"/>
    <w:multiLevelType w:val="hybridMultilevel"/>
    <w:tmpl w:val="3C7243CC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376F7"/>
    <w:multiLevelType w:val="hybridMultilevel"/>
    <w:tmpl w:val="5928E40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055BB4"/>
    <w:multiLevelType w:val="hybridMultilevel"/>
    <w:tmpl w:val="C0E4636C"/>
    <w:lvl w:ilvl="0" w:tplc="2F8EC932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084573E1"/>
    <w:multiLevelType w:val="hybridMultilevel"/>
    <w:tmpl w:val="AFF25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03CBD"/>
    <w:multiLevelType w:val="hybridMultilevel"/>
    <w:tmpl w:val="637285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1349B8"/>
    <w:multiLevelType w:val="hybridMultilevel"/>
    <w:tmpl w:val="D81AEE9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682F6F"/>
    <w:multiLevelType w:val="hybridMultilevel"/>
    <w:tmpl w:val="BD92FA5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1D6519"/>
    <w:multiLevelType w:val="hybridMultilevel"/>
    <w:tmpl w:val="9D6848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76798"/>
    <w:multiLevelType w:val="hybridMultilevel"/>
    <w:tmpl w:val="14CE86E8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F613E"/>
    <w:multiLevelType w:val="hybridMultilevel"/>
    <w:tmpl w:val="A0265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A76F8"/>
    <w:multiLevelType w:val="hybridMultilevel"/>
    <w:tmpl w:val="A9AE0D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835DF7"/>
    <w:multiLevelType w:val="hybridMultilevel"/>
    <w:tmpl w:val="1C66E4F8"/>
    <w:lvl w:ilvl="0" w:tplc="2F8EC932">
      <w:start w:val="1"/>
      <w:numFmt w:val="bullet"/>
      <w:lvlText w:val=""/>
      <w:lvlJc w:val="left"/>
      <w:pPr>
        <w:ind w:left="388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2" w15:restartNumberingAfterBreak="0">
    <w:nsid w:val="1C7B43C7"/>
    <w:multiLevelType w:val="hybridMultilevel"/>
    <w:tmpl w:val="D28607C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3E703F"/>
    <w:multiLevelType w:val="hybridMultilevel"/>
    <w:tmpl w:val="DAF0B4D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0F0CC5"/>
    <w:multiLevelType w:val="hybridMultilevel"/>
    <w:tmpl w:val="496AC97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756595"/>
    <w:multiLevelType w:val="hybridMultilevel"/>
    <w:tmpl w:val="9348A80C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C0AD6"/>
    <w:multiLevelType w:val="hybridMultilevel"/>
    <w:tmpl w:val="CABAE306"/>
    <w:lvl w:ilvl="0" w:tplc="2F8EC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A64E3"/>
    <w:multiLevelType w:val="hybridMultilevel"/>
    <w:tmpl w:val="59B83C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71509"/>
    <w:multiLevelType w:val="hybridMultilevel"/>
    <w:tmpl w:val="5162ABA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D640682"/>
    <w:multiLevelType w:val="hybridMultilevel"/>
    <w:tmpl w:val="B9684D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8A32F4"/>
    <w:multiLevelType w:val="hybridMultilevel"/>
    <w:tmpl w:val="E9842AA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DF7D6B"/>
    <w:multiLevelType w:val="hybridMultilevel"/>
    <w:tmpl w:val="67186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164BD"/>
    <w:multiLevelType w:val="hybridMultilevel"/>
    <w:tmpl w:val="E9B0C4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A11CA0"/>
    <w:multiLevelType w:val="hybridMultilevel"/>
    <w:tmpl w:val="D96CAB6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2F1829"/>
    <w:multiLevelType w:val="hybridMultilevel"/>
    <w:tmpl w:val="FEA0E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91D17"/>
    <w:multiLevelType w:val="hybridMultilevel"/>
    <w:tmpl w:val="460490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1E0863"/>
    <w:multiLevelType w:val="hybridMultilevel"/>
    <w:tmpl w:val="0122C3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8904A5"/>
    <w:multiLevelType w:val="hybridMultilevel"/>
    <w:tmpl w:val="AC84F5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4750B"/>
    <w:multiLevelType w:val="hybridMultilevel"/>
    <w:tmpl w:val="EC1C7CA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DB2ACA"/>
    <w:multiLevelType w:val="hybridMultilevel"/>
    <w:tmpl w:val="96048A6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B8F673D"/>
    <w:multiLevelType w:val="hybridMultilevel"/>
    <w:tmpl w:val="C9346BB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DA648B"/>
    <w:multiLevelType w:val="hybridMultilevel"/>
    <w:tmpl w:val="F440F566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2771BD"/>
    <w:multiLevelType w:val="hybridMultilevel"/>
    <w:tmpl w:val="802206E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B52E3E"/>
    <w:multiLevelType w:val="hybridMultilevel"/>
    <w:tmpl w:val="6B52C3D0"/>
    <w:lvl w:ilvl="0" w:tplc="2F8EC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EE33F8"/>
    <w:multiLevelType w:val="hybridMultilevel"/>
    <w:tmpl w:val="E96A485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6735B7"/>
    <w:multiLevelType w:val="hybridMultilevel"/>
    <w:tmpl w:val="DCA8A4AE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AC50B9"/>
    <w:multiLevelType w:val="hybridMultilevel"/>
    <w:tmpl w:val="3C82C392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D97D9D"/>
    <w:multiLevelType w:val="hybridMultilevel"/>
    <w:tmpl w:val="71BA876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21E5222"/>
    <w:multiLevelType w:val="hybridMultilevel"/>
    <w:tmpl w:val="2EEA4DA4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54E21AA"/>
    <w:multiLevelType w:val="hybridMultilevel"/>
    <w:tmpl w:val="5E58F50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6D67190"/>
    <w:multiLevelType w:val="hybridMultilevel"/>
    <w:tmpl w:val="C1A436A2"/>
    <w:lvl w:ilvl="0" w:tplc="2F8EC932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7" w15:restartNumberingAfterBreak="0">
    <w:nsid w:val="69640082"/>
    <w:multiLevelType w:val="hybridMultilevel"/>
    <w:tmpl w:val="74647FAA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001B8"/>
    <w:multiLevelType w:val="hybridMultilevel"/>
    <w:tmpl w:val="1E54033E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25738A7"/>
    <w:multiLevelType w:val="hybridMultilevel"/>
    <w:tmpl w:val="2898C7D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2A56678"/>
    <w:multiLevelType w:val="hybridMultilevel"/>
    <w:tmpl w:val="BE568E4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2FF66EC"/>
    <w:multiLevelType w:val="hybridMultilevel"/>
    <w:tmpl w:val="86A04D58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42E5CF7"/>
    <w:multiLevelType w:val="hybridMultilevel"/>
    <w:tmpl w:val="4ED4758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5A20CFE"/>
    <w:multiLevelType w:val="hybridMultilevel"/>
    <w:tmpl w:val="4A54087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3050EC"/>
    <w:multiLevelType w:val="hybridMultilevel"/>
    <w:tmpl w:val="89643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A01F54"/>
    <w:multiLevelType w:val="hybridMultilevel"/>
    <w:tmpl w:val="233C1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F8E3E38"/>
    <w:multiLevelType w:val="hybridMultilevel"/>
    <w:tmpl w:val="6F9A0AA0"/>
    <w:lvl w:ilvl="0" w:tplc="2F8EC9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3"/>
  </w:num>
  <w:num w:numId="3">
    <w:abstractNumId w:val="31"/>
  </w:num>
  <w:num w:numId="4">
    <w:abstractNumId w:val="29"/>
  </w:num>
  <w:num w:numId="5">
    <w:abstractNumId w:val="20"/>
  </w:num>
  <w:num w:numId="6">
    <w:abstractNumId w:val="39"/>
  </w:num>
  <w:num w:numId="7">
    <w:abstractNumId w:val="42"/>
  </w:num>
  <w:num w:numId="8">
    <w:abstractNumId w:val="13"/>
  </w:num>
  <w:num w:numId="9">
    <w:abstractNumId w:val="50"/>
  </w:num>
  <w:num w:numId="10">
    <w:abstractNumId w:val="37"/>
  </w:num>
  <w:num w:numId="11">
    <w:abstractNumId w:val="18"/>
  </w:num>
  <w:num w:numId="12">
    <w:abstractNumId w:val="7"/>
  </w:num>
  <w:num w:numId="13">
    <w:abstractNumId w:val="35"/>
  </w:num>
  <w:num w:numId="14">
    <w:abstractNumId w:val="30"/>
  </w:num>
  <w:num w:numId="15">
    <w:abstractNumId w:val="28"/>
  </w:num>
  <w:num w:numId="16">
    <w:abstractNumId w:val="5"/>
  </w:num>
  <w:num w:numId="17">
    <w:abstractNumId w:val="24"/>
  </w:num>
  <w:num w:numId="18">
    <w:abstractNumId w:val="21"/>
  </w:num>
  <w:num w:numId="19">
    <w:abstractNumId w:val="19"/>
  </w:num>
  <w:num w:numId="20">
    <w:abstractNumId w:val="4"/>
  </w:num>
  <w:num w:numId="21">
    <w:abstractNumId w:val="53"/>
  </w:num>
  <w:num w:numId="22">
    <w:abstractNumId w:val="25"/>
  </w:num>
  <w:num w:numId="23">
    <w:abstractNumId w:val="32"/>
  </w:num>
  <w:num w:numId="24">
    <w:abstractNumId w:val="45"/>
  </w:num>
  <w:num w:numId="25">
    <w:abstractNumId w:val="0"/>
  </w:num>
  <w:num w:numId="26">
    <w:abstractNumId w:val="9"/>
  </w:num>
  <w:num w:numId="27">
    <w:abstractNumId w:val="54"/>
  </w:num>
  <w:num w:numId="28">
    <w:abstractNumId w:val="56"/>
  </w:num>
  <w:num w:numId="29">
    <w:abstractNumId w:val="44"/>
  </w:num>
  <w:num w:numId="30">
    <w:abstractNumId w:val="26"/>
  </w:num>
  <w:num w:numId="31">
    <w:abstractNumId w:val="1"/>
  </w:num>
  <w:num w:numId="32">
    <w:abstractNumId w:val="10"/>
  </w:num>
  <w:num w:numId="33">
    <w:abstractNumId w:val="3"/>
  </w:num>
  <w:num w:numId="34">
    <w:abstractNumId w:val="22"/>
  </w:num>
  <w:num w:numId="35">
    <w:abstractNumId w:val="51"/>
  </w:num>
  <w:num w:numId="36">
    <w:abstractNumId w:val="12"/>
  </w:num>
  <w:num w:numId="37">
    <w:abstractNumId w:val="27"/>
  </w:num>
  <w:num w:numId="38">
    <w:abstractNumId w:val="17"/>
  </w:num>
  <w:num w:numId="39">
    <w:abstractNumId w:val="34"/>
  </w:num>
  <w:num w:numId="40">
    <w:abstractNumId w:val="6"/>
  </w:num>
  <w:num w:numId="41">
    <w:abstractNumId w:val="40"/>
  </w:num>
  <w:num w:numId="42">
    <w:abstractNumId w:val="47"/>
  </w:num>
  <w:num w:numId="43">
    <w:abstractNumId w:val="41"/>
  </w:num>
  <w:num w:numId="44">
    <w:abstractNumId w:val="58"/>
  </w:num>
  <w:num w:numId="45">
    <w:abstractNumId w:val="55"/>
  </w:num>
  <w:num w:numId="46">
    <w:abstractNumId w:val="43"/>
  </w:num>
  <w:num w:numId="47">
    <w:abstractNumId w:val="8"/>
  </w:num>
  <w:num w:numId="48">
    <w:abstractNumId w:val="57"/>
  </w:num>
  <w:num w:numId="49">
    <w:abstractNumId w:val="11"/>
  </w:num>
  <w:num w:numId="50">
    <w:abstractNumId w:val="48"/>
  </w:num>
  <w:num w:numId="51">
    <w:abstractNumId w:val="38"/>
  </w:num>
  <w:num w:numId="52">
    <w:abstractNumId w:val="16"/>
  </w:num>
  <w:num w:numId="53">
    <w:abstractNumId w:val="2"/>
  </w:num>
  <w:num w:numId="54">
    <w:abstractNumId w:val="14"/>
  </w:num>
  <w:num w:numId="55">
    <w:abstractNumId w:val="52"/>
  </w:num>
  <w:num w:numId="56">
    <w:abstractNumId w:val="46"/>
  </w:num>
  <w:num w:numId="57">
    <w:abstractNumId w:val="15"/>
  </w:num>
  <w:num w:numId="58">
    <w:abstractNumId w:val="36"/>
  </w:num>
  <w:num w:numId="59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5626A"/>
    <w:rsid w:val="000B0656"/>
    <w:rsid w:val="000C0100"/>
    <w:rsid w:val="0018697B"/>
    <w:rsid w:val="00194D74"/>
    <w:rsid w:val="001973F1"/>
    <w:rsid w:val="001A1F39"/>
    <w:rsid w:val="001D505B"/>
    <w:rsid w:val="00206842"/>
    <w:rsid w:val="00273F4B"/>
    <w:rsid w:val="002A0E45"/>
    <w:rsid w:val="002D7F0E"/>
    <w:rsid w:val="002F3F40"/>
    <w:rsid w:val="00316EC3"/>
    <w:rsid w:val="0034486D"/>
    <w:rsid w:val="00385018"/>
    <w:rsid w:val="003B3E7A"/>
    <w:rsid w:val="003B532E"/>
    <w:rsid w:val="003F28D2"/>
    <w:rsid w:val="003F74F3"/>
    <w:rsid w:val="00486B43"/>
    <w:rsid w:val="004906F0"/>
    <w:rsid w:val="004A13C5"/>
    <w:rsid w:val="004A212C"/>
    <w:rsid w:val="004B55C2"/>
    <w:rsid w:val="00537699"/>
    <w:rsid w:val="0055460E"/>
    <w:rsid w:val="00577D32"/>
    <w:rsid w:val="00581F45"/>
    <w:rsid w:val="00587B8C"/>
    <w:rsid w:val="0059615B"/>
    <w:rsid w:val="005A03AD"/>
    <w:rsid w:val="005A5E61"/>
    <w:rsid w:val="00612E2D"/>
    <w:rsid w:val="00612F6F"/>
    <w:rsid w:val="00624282"/>
    <w:rsid w:val="006910B0"/>
    <w:rsid w:val="006C6FAE"/>
    <w:rsid w:val="007546CE"/>
    <w:rsid w:val="007713FB"/>
    <w:rsid w:val="00775CDB"/>
    <w:rsid w:val="00791852"/>
    <w:rsid w:val="007B144E"/>
    <w:rsid w:val="007F26C8"/>
    <w:rsid w:val="007F75C1"/>
    <w:rsid w:val="00802DF2"/>
    <w:rsid w:val="00813B23"/>
    <w:rsid w:val="008264FF"/>
    <w:rsid w:val="0083607B"/>
    <w:rsid w:val="00837585"/>
    <w:rsid w:val="008429E0"/>
    <w:rsid w:val="0084393D"/>
    <w:rsid w:val="008523AC"/>
    <w:rsid w:val="00886C2F"/>
    <w:rsid w:val="00896F4A"/>
    <w:rsid w:val="008B426C"/>
    <w:rsid w:val="008C7CE0"/>
    <w:rsid w:val="00970A5C"/>
    <w:rsid w:val="0097245C"/>
    <w:rsid w:val="009A7906"/>
    <w:rsid w:val="009C726B"/>
    <w:rsid w:val="00A6687A"/>
    <w:rsid w:val="00A924C8"/>
    <w:rsid w:val="00A93114"/>
    <w:rsid w:val="00AA6296"/>
    <w:rsid w:val="00AC0B79"/>
    <w:rsid w:val="00AC4B85"/>
    <w:rsid w:val="00AE5082"/>
    <w:rsid w:val="00B01842"/>
    <w:rsid w:val="00B61008"/>
    <w:rsid w:val="00BC1A49"/>
    <w:rsid w:val="00BF247F"/>
    <w:rsid w:val="00C013F9"/>
    <w:rsid w:val="00C30752"/>
    <w:rsid w:val="00C576E1"/>
    <w:rsid w:val="00CB775A"/>
    <w:rsid w:val="00CD71E4"/>
    <w:rsid w:val="00D11AAF"/>
    <w:rsid w:val="00D25F4B"/>
    <w:rsid w:val="00D30F5B"/>
    <w:rsid w:val="00D62BE8"/>
    <w:rsid w:val="00D7349E"/>
    <w:rsid w:val="00E271F2"/>
    <w:rsid w:val="00E8380C"/>
    <w:rsid w:val="00E90294"/>
    <w:rsid w:val="00EA0DFF"/>
    <w:rsid w:val="00EA6954"/>
    <w:rsid w:val="00F07343"/>
    <w:rsid w:val="00F3280E"/>
    <w:rsid w:val="00F35C9A"/>
    <w:rsid w:val="00F50E9D"/>
    <w:rsid w:val="00F54EA6"/>
    <w:rsid w:val="00F55FE2"/>
    <w:rsid w:val="00F6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7C40C6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paragraph" w:customStyle="1" w:styleId="Default">
    <w:name w:val="Default"/>
    <w:rsid w:val="00BF247F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de-DE"/>
    </w:rPr>
  </w:style>
  <w:style w:type="character" w:styleId="Hyperlink">
    <w:name w:val="Hyperlink"/>
    <w:rsid w:val="009A7906"/>
    <w:rPr>
      <w:color w:val="0563C1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6C2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C2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C2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30F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30F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Pflanzenschutzspritze</vt:lpstr>
    </vt:vector>
  </TitlesOfParts>
  <Company>SVLFG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Pflanzenschutzspritze</dc:title>
  <dc:subject/>
  <dc:creator/>
  <cp:keywords/>
  <dc:description/>
  <cp:lastModifiedBy>Huber, Michael</cp:lastModifiedBy>
  <cp:revision>5</cp:revision>
  <cp:lastPrinted>2021-07-20T08:05:00Z</cp:lastPrinted>
  <dcterms:created xsi:type="dcterms:W3CDTF">2023-03-20T09:43:00Z</dcterms:created>
  <dcterms:modified xsi:type="dcterms:W3CDTF">2023-04-14T07:32:00Z</dcterms:modified>
</cp:coreProperties>
</file>