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062"/>
        <w:gridCol w:w="1860"/>
        <w:gridCol w:w="1235"/>
        <w:gridCol w:w="1540"/>
        <w:gridCol w:w="1845"/>
        <w:gridCol w:w="934"/>
      </w:tblGrid>
      <w:tr w:rsidR="005E1469" w:rsidRPr="00D11AAF" w:rsidTr="00BB7791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Default="005E1469" w:rsidP="00BB7791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Firma:</w:t>
            </w:r>
          </w:p>
          <w:p w:rsidR="005E1469" w:rsidRPr="0001190C" w:rsidRDefault="00983385" w:rsidP="00BB7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5E1469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5E1469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5E1469" w:rsidRPr="00C576E1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:rsidR="005E1469" w:rsidRPr="00C576E1" w:rsidRDefault="005E1469" w:rsidP="00BB7791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>conform §§ 4, 9, 12 ArbSchG, § 9 BetrSichV, § 3 VSG 1.1</w:t>
            </w:r>
          </w:p>
        </w:tc>
      </w:tr>
      <w:tr w:rsidR="005E1469" w:rsidRPr="00D11AAF" w:rsidTr="00BB7791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5E1469" w:rsidRPr="00E75047" w:rsidRDefault="005E1469" w:rsidP="00BB77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Arborele cardanic și dispozitivul de protecție al acestuia</w:t>
            </w:r>
          </w:p>
        </w:tc>
      </w:tr>
      <w:tr w:rsidR="005E1469" w:rsidRPr="00D11AAF" w:rsidTr="00BB7791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Pr="004526EC" w:rsidRDefault="005E1469" w:rsidP="00BB7791">
            <w:pPr>
              <w:rPr>
                <w:rFonts w:ascii="Arial" w:hAnsi="Arial" w:cs="Arial"/>
              </w:rPr>
            </w:pP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5E1469" w:rsidRPr="00C576E1" w:rsidRDefault="005E1469" w:rsidP="003D2DE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Pericol pentru persoane</w:t>
            </w:r>
          </w:p>
        </w:tc>
      </w:tr>
      <w:tr w:rsidR="005E1469" w:rsidRPr="00D11AAF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de răsucire din cauza arborelui cardanic insuficient protejat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de strivire la montajul arborelui cardanic la dispozitivul de acționare din cauza spațiului restrâns de montaj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din cauza pieselor azvârlite</w:t>
            </w:r>
          </w:p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5E1469" w:rsidRPr="00D11AAF" w:rsidRDefault="007D2DB4" w:rsidP="00BB7791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2341880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-39065</wp:posOffset>
                  </wp:positionH>
                  <wp:positionV relativeFrom="paragraph">
                    <wp:posOffset>1691640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-31445</wp:posOffset>
                  </wp:positionH>
                  <wp:positionV relativeFrom="paragraph">
                    <wp:posOffset>1008380</wp:posOffset>
                  </wp:positionV>
                  <wp:extent cx="503555" cy="503555"/>
                  <wp:effectExtent l="0" t="0" r="0" b="0"/>
                  <wp:wrapNone/>
                  <wp:docPr id="5" name="Grafik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31115</wp:posOffset>
                  </wp:positionV>
                  <wp:extent cx="410210" cy="359410"/>
                  <wp:effectExtent l="0" t="0" r="8890" b="254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417195</wp:posOffset>
                  </wp:positionV>
                  <wp:extent cx="410210" cy="359410"/>
                  <wp:effectExtent l="0" t="0" r="8890" b="2540"/>
                  <wp:wrapNone/>
                  <wp:docPr id="4" name="Grafik 4" descr="https://upload.wikimedia.org/wikipedia/commons/thumb/4/45/ISO_7010_W024.svg/1024px-ISO_7010_W02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4/45/ISO_7010_W024.svg/1024px-ISO_7010_W02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1469" w:rsidRPr="00D11AAF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5E1469" w:rsidRPr="00C576E1" w:rsidRDefault="005E1469" w:rsidP="00BB7791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ab/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</w:tr>
      <w:tr w:rsidR="005E1469" w:rsidRPr="00D11AAF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:rsidR="005E1469" w:rsidRDefault="00710EF2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punerea în funcțiune, controlați funcția și integralitatea dispozitivelor de siguranță și protecție ale arborelui cardanic: Pâlnie de protecție pe partea tractorului (PTO) – tub de protecție – pâlnie de protecție pe partea mașinii (PIC).</w:t>
            </w:r>
            <w:r>
              <w:t xml:space="preserve"> </w:t>
            </w:r>
          </w:p>
          <w:p w:rsidR="00465E65" w:rsidRDefault="00465E65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cazul stabilirii unei deteriorări la protecția arborelui cardanic, sistați lucrările imediat.</w:t>
            </w:r>
          </w:p>
          <w:p w:rsidR="00C976CA" w:rsidRDefault="00C976CA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Respectați sensul de montaj al arborelui cardanic. Indicatorul pentru partea tractorului se află pe protecția arborelui cardanic.</w:t>
            </w:r>
          </w:p>
          <w:p w:rsidR="00CE49C8" w:rsidRPr="005E1469" w:rsidRDefault="00CE49C8" w:rsidP="00CE49C8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Cuplajele de suprasarcină și cuplajele de mers în gol se află pa partea dispozitivului.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Controlați scutul principal la tractor și la pâlnia arborelui cardanic pe partea mașinii.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Asigurați o acoperire de 50 mm a întregului dispozitiv de protecție.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Protecția arborelui cardanic trebuie asigurată împotriva răsucirii.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Articulațiile cardanice trebuie acoperite suprapus.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Arborii cardanici decuplați trebuie să fie acroșați sau rezemați cu ajutorul dispozitivelor prevăzute.</w:t>
            </w:r>
          </w:p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5E1469" w:rsidRPr="00C576E1" w:rsidRDefault="005E1469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În caz de defecțiuni</w:t>
            </w: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:rsidR="000761B7" w:rsidRDefault="000761B7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cazul disfuncționalităților, opriți acționarea mecanică și așteptați ca toate componentele mașinii să fie în repaus.</w:t>
            </w:r>
          </w:p>
          <w:p w:rsidR="00D12CDE" w:rsidRDefault="00D12CDE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lucrările de eliminare a defecțiunilor, scoateți cheia de contact și depresurizați conductele hidraulice.</w:t>
            </w:r>
          </w:p>
          <w:p w:rsidR="00D12CDE" w:rsidRPr="005E1469" w:rsidRDefault="00D12CDE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 de defecțiuni ale sistemului de acționare, lăsați-l să se răcească.</w:t>
            </w:r>
          </w:p>
          <w:p w:rsid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Înlocuiți imediat protecția deteriorată a arborelui cardanic – opriți imediat utilizarea.</w:t>
            </w:r>
          </w:p>
          <w:p w:rsidR="00495EB2" w:rsidRDefault="002C4FC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Informați superiorii.</w:t>
            </w:r>
          </w:p>
          <w:p w:rsidR="00495EB2" w:rsidRPr="00710EF2" w:rsidRDefault="00495EB2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Lucrările de eliminare a defecțiunilor pot fi efectuate numai de specialiști.</w:t>
            </w:r>
          </w:p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:rsidTr="00BB7791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5E1469" w:rsidRPr="00C576E1" w:rsidRDefault="006621F4" w:rsidP="00BB779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                                         </w:t>
            </w:r>
            <w:r w:rsidR="005E1469">
              <w:rPr>
                <w:rFonts w:ascii="Arial" w:hAnsi="Arial"/>
                <w:b/>
                <w:color w:val="FFFFFF" w:themeColor="background1"/>
              </w:rPr>
              <w:t>Comportament în caz de accident,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5E1469" w:rsidRPr="00C576E1" w:rsidRDefault="005E1469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Apel de urgență 112</w:t>
            </w:r>
          </w:p>
        </w:tc>
      </w:tr>
      <w:tr w:rsidR="005E1469" w:rsidRPr="00D11AAF" w:rsidTr="006621F4">
        <w:tc>
          <w:tcPr>
            <w:tcW w:w="2660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5E1469" w:rsidRPr="00B01842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în locație:</w:t>
            </w:r>
          </w:p>
          <w:p w:rsidR="005E1469" w:rsidRPr="004526EC" w:rsidRDefault="00983385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5E1469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5E1469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5E1469" w:rsidRPr="00B01842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Persoană responsabilă cu acordarea primului ajutor:</w:t>
            </w:r>
          </w:p>
          <w:p w:rsidR="005E1469" w:rsidRPr="004526EC" w:rsidRDefault="00983385" w:rsidP="00BB779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5E1469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5E1469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5E1469" w:rsidRPr="004526EC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Trusă de prim ajutor în locație:</w:t>
            </w:r>
            <w:r>
              <w:rPr>
                <w:rFonts w:ascii="Arial" w:hAnsi="Arial"/>
              </w:rPr>
              <w:br/>
            </w:r>
            <w:r w:rsidR="00983385"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83385" w:rsidRPr="007136A4">
              <w:rPr>
                <w:rFonts w:ascii="Arial" w:hAnsi="Arial" w:cs="Arial"/>
              </w:rPr>
            </w:r>
            <w:r w:rsidR="00983385" w:rsidRPr="007136A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983385"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5E1469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inline distT="0" distB="0" distL="0" distR="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:rsidR="005052F4" w:rsidRDefault="005052F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Păstrați liniștea, asigurați locul accidentului, respectați propria siguranță!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Efectuați un apel de urgență (112)!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Opriți mașina și salvați persoanele rănite din zona periculoasă, dacă este cazul!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Acordați primul ajutor!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3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Verificați funcțiile vitale și inițiați măsurile de salvare a vieții (poziție laterală, resuscitare etc.).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3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În cazul sângerărilor periculoase: Dacă este posibil, țineți în sus partea rănită a corpului și opriți sângerarea (apăsați rana cu un tampon, dacă este cazul aplicați un bandaj de presiune). </w:t>
            </w:r>
          </w:p>
          <w:p w:rsidR="005052F4" w:rsidRDefault="005052F4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Combateți incendiile incipiente cu substanța de stingere adecvată – apel de urgență 112!</w:t>
            </w:r>
          </w:p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5E1469" w:rsidRPr="00C576E1" w:rsidRDefault="003D2DE6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Mentenanță</w:t>
            </w: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:rsidR="00495EB2" w:rsidRDefault="00495EB2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Reparațiile, lucrările de întreținere și verificările trebuie efectuate numai de persoanele însărcinate în acest sens.</w:t>
            </w:r>
          </w:p>
          <w:p w:rsidR="00C976CA" w:rsidRDefault="00C976CA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Înlocuiți imediat dispozitivele de protecție deteriorate ale arborelui cardanic.</w:t>
            </w:r>
          </w:p>
          <w:p w:rsidR="00495EB2" w:rsidRPr="005E1469" w:rsidRDefault="00495EB2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În cazul tuturor lucrărilor, opriți acționarea centrală și asigurați împotriva punerii în mișcare accidentale. </w:t>
            </w:r>
          </w:p>
          <w:p w:rsidR="005E1469" w:rsidRPr="005E1469" w:rsidRDefault="005E1469" w:rsidP="00AD66B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Întrețineți și îngrijiți articulațiile cardanice și inelele de fricțiune ale dispozitivului de protecție conform prevederilor producătorului, resp. conform planului de lubrifiere.</w:t>
            </w:r>
          </w:p>
          <w:p w:rsidR="005E1469" w:rsidRPr="005E1469" w:rsidRDefault="005E1469" w:rsidP="00495EB2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:rsidTr="00BB7791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5E1469" w:rsidRPr="0001190C" w:rsidRDefault="003D2DE6" w:rsidP="00BB779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Locație:</w:t>
            </w:r>
            <w:r>
              <w:rPr>
                <w:rFonts w:ascii="Arial" w:hAnsi="Arial"/>
                <w:sz w:val="16"/>
                <w:szCs w:val="16"/>
              </w:rPr>
              <w:tab/>
              <w:t>Dată:</w:t>
            </w:r>
          </w:p>
          <w:p w:rsidR="005E1469" w:rsidRDefault="00983385" w:rsidP="003D2DE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5E1469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5E1469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5E1469">
              <w:rPr>
                <w:rFonts w:ascii="Arial" w:hAnsi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5E1469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5E1469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5E1469" w:rsidRPr="00EC70E1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Semnătură responsabil:</w:t>
            </w:r>
          </w:p>
        </w:tc>
      </w:tr>
      <w:tr w:rsidR="005E1469" w:rsidRPr="00D11AAF" w:rsidTr="00BB7791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5E1469" w:rsidRPr="00AD73C9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 confirmă conformitatea dintre cuprinsul prezentelor instrucțiuni și condițiile de lucru</w:t>
            </w:r>
            <w:r w:rsidR="00956A54">
              <w:rPr>
                <w:rFonts w:ascii="Arial Narrow" w:hAnsi="Arial Narrow"/>
                <w:sz w:val="16"/>
                <w:szCs w:val="16"/>
              </w:rPr>
              <w:t xml:space="preserve"> interne</w:t>
            </w:r>
            <w:r>
              <w:rPr>
                <w:rFonts w:ascii="Arial Narrow" w:hAnsi="Arial Narrow"/>
                <w:sz w:val="16"/>
                <w:szCs w:val="16"/>
              </w:rPr>
              <w:t xml:space="preserve"> și informațiile privind evaluarea pericolelor.</w:t>
            </w:r>
          </w:p>
        </w:tc>
      </w:tr>
    </w:tbl>
    <w:p w:rsidR="005E1469" w:rsidRPr="008264FF" w:rsidRDefault="005E1469" w:rsidP="005E1469">
      <w:pPr>
        <w:rPr>
          <w:rFonts w:ascii="Arial" w:hAnsi="Arial" w:cs="Arial"/>
          <w:sz w:val="2"/>
          <w:szCs w:val="2"/>
        </w:rPr>
      </w:pPr>
    </w:p>
    <w:p w:rsidR="002209C5" w:rsidRPr="002209C5" w:rsidRDefault="002209C5" w:rsidP="002209C5"/>
    <w:sectPr w:rsidR="002209C5" w:rsidRPr="002209C5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62" w:rsidRDefault="00A12362">
      <w:pPr>
        <w:spacing w:after="0" w:line="240" w:lineRule="auto"/>
      </w:pPr>
      <w:r>
        <w:separator/>
      </w:r>
    </w:p>
  </w:endnote>
  <w:endnote w:type="continuationSeparator" w:id="0">
    <w:p w:rsidR="00A12362" w:rsidRDefault="00A1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F534D1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exemplificative redactate de: Serviciul tehnic de securitate [STD] al SVLFG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26E5">
                <w:rPr>
                  <w:rFonts w:ascii="Arial" w:hAnsi="Arial" w:cs="Arial"/>
                  <w:b/>
                  <w:bCs/>
                  <w:sz w:val="12"/>
                  <w:szCs w:val="12"/>
                </w:rPr>
                <w:t>2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26E5">
                <w:rPr>
                  <w:rFonts w:ascii="Arial" w:hAnsi="Arial" w:cs="Arial"/>
                  <w:b/>
                  <w:bCs/>
                  <w:sz w:val="12"/>
                  <w:szCs w:val="12"/>
                </w:rPr>
                <w:t>2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442207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2209C5">
      <w:tc>
        <w:tcPr>
          <w:tcW w:w="11136" w:type="dxa"/>
        </w:tcPr>
        <w:p w:rsidR="00CB775A" w:rsidRPr="00C42B89" w:rsidRDefault="00F534D1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întocmite exemplificativ de Casa de Asigurări Sociale pentru Agricultură, Silvicultură și Horticultură (SVLFG)  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4220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4220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983385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442207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62" w:rsidRDefault="00A12362">
      <w:pPr>
        <w:spacing w:after="0" w:line="240" w:lineRule="auto"/>
      </w:pPr>
      <w:r>
        <w:separator/>
      </w:r>
    </w:p>
  </w:footnote>
  <w:footnote w:type="continuationSeparator" w:id="0">
    <w:p w:rsidR="00A12362" w:rsidRDefault="00A1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469"/>
    <w:rsid w:val="000761B7"/>
    <w:rsid w:val="000D1827"/>
    <w:rsid w:val="00116431"/>
    <w:rsid w:val="001E3413"/>
    <w:rsid w:val="001E5469"/>
    <w:rsid w:val="002209C5"/>
    <w:rsid w:val="002C4FC4"/>
    <w:rsid w:val="00332E06"/>
    <w:rsid w:val="003D2DE6"/>
    <w:rsid w:val="00442207"/>
    <w:rsid w:val="00446CBA"/>
    <w:rsid w:val="00464B3A"/>
    <w:rsid w:val="00465E65"/>
    <w:rsid w:val="00495EB2"/>
    <w:rsid w:val="004B4566"/>
    <w:rsid w:val="005052F4"/>
    <w:rsid w:val="005E1469"/>
    <w:rsid w:val="00624009"/>
    <w:rsid w:val="006621F4"/>
    <w:rsid w:val="006826E5"/>
    <w:rsid w:val="006900DA"/>
    <w:rsid w:val="00710EF2"/>
    <w:rsid w:val="007D28C5"/>
    <w:rsid w:val="007D2DB4"/>
    <w:rsid w:val="00883D8B"/>
    <w:rsid w:val="008B0427"/>
    <w:rsid w:val="008F3F48"/>
    <w:rsid w:val="009070A2"/>
    <w:rsid w:val="00956A54"/>
    <w:rsid w:val="00983385"/>
    <w:rsid w:val="009C629D"/>
    <w:rsid w:val="00A12362"/>
    <w:rsid w:val="00AD66BA"/>
    <w:rsid w:val="00AF10DD"/>
    <w:rsid w:val="00C91D7C"/>
    <w:rsid w:val="00C976CA"/>
    <w:rsid w:val="00CE49C8"/>
    <w:rsid w:val="00D12CDE"/>
    <w:rsid w:val="00D12D43"/>
    <w:rsid w:val="00D732FD"/>
    <w:rsid w:val="00F15F1E"/>
    <w:rsid w:val="00F534D1"/>
    <w:rsid w:val="00F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04EF3-8CF3-4603-8316-AAF69D8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14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E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469"/>
  </w:style>
  <w:style w:type="paragraph" w:styleId="Listenabsatz">
    <w:name w:val="List Paragraph"/>
    <w:basedOn w:val="Standard"/>
    <w:uiPriority w:val="34"/>
    <w:qFormat/>
    <w:rsid w:val="005E146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E1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14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14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14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46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2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Arborele cardanic și dispozitivul de protecție al acestuia</vt:lpstr>
    </vt:vector>
  </TitlesOfParts>
  <Company>SVLFG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Arborele cardanic și dispozitivul de protecție al acestuia</dc:title>
  <dc:creator/>
  <cp:lastModifiedBy>Antje Fuhrmann</cp:lastModifiedBy>
  <cp:revision>6</cp:revision>
  <dcterms:created xsi:type="dcterms:W3CDTF">2023-02-16T20:23:00Z</dcterms:created>
  <dcterms:modified xsi:type="dcterms:W3CDTF">2023-02-20T11:03:00Z</dcterms:modified>
</cp:coreProperties>
</file>