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0848A219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0FF8B15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68749F1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F2C8DEC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1B4D8734" w14:textId="5F14A4F3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B1546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B1546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0BC2BD5A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57F4224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E194D99" w14:textId="2E95CB1C" w:rsidR="00D11AAF" w:rsidRPr="00E75047" w:rsidRDefault="00892ABA" w:rsidP="00892A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Maischerührtank</w:t>
            </w:r>
          </w:p>
        </w:tc>
      </w:tr>
      <w:tr w:rsidR="00D11AAF" w:rsidRPr="00D11AAF" w14:paraId="697C5CBD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8E6E635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91A8565" w14:textId="77777777" w:rsidR="002A0E45" w:rsidRPr="004526EC" w:rsidRDefault="00852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Arbeiten mit </w:t>
            </w:r>
            <w:r w:rsidR="002F3F40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ischegärtank</w:t>
            </w:r>
          </w:p>
        </w:tc>
      </w:tr>
      <w:tr w:rsidR="00D11AAF" w:rsidRPr="00D11AAF" w14:paraId="5FF8CC75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2FEB1D3" w14:textId="06459A28" w:rsidR="00D11AAF" w:rsidRPr="00C576E1" w:rsidRDefault="00D11AAF" w:rsidP="0090364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90364F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5964982E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6C8986A" w14:textId="77777777" w:rsidR="00537699" w:rsidRPr="00F42D67" w:rsidRDefault="00537699" w:rsidP="00BF247F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388C1AA3" w14:textId="77777777" w:rsidR="008523AC" w:rsidRPr="008523AC" w:rsidRDefault="008523AC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8523AC">
              <w:rPr>
                <w:rFonts w:ascii="Arial" w:hAnsi="Arial" w:cs="Arial"/>
              </w:rPr>
              <w:t>Quetschgefahren</w:t>
            </w:r>
          </w:p>
          <w:p w14:paraId="71E6A9EA" w14:textId="7DDA4900" w:rsidR="008523AC" w:rsidRPr="008523AC" w:rsidRDefault="008523AC" w:rsidP="00074A94">
            <w:pPr>
              <w:pStyle w:val="Listenabsatz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  <w:r w:rsidRPr="008523AC">
              <w:rPr>
                <w:rFonts w:ascii="Arial" w:hAnsi="Arial" w:cs="Arial"/>
              </w:rPr>
              <w:t xml:space="preserve">Gefahren durch </w:t>
            </w:r>
            <w:proofErr w:type="spellStart"/>
            <w:r w:rsidRPr="008523AC">
              <w:rPr>
                <w:rFonts w:ascii="Arial" w:hAnsi="Arial" w:cs="Arial"/>
              </w:rPr>
              <w:t>Erfasstwerden</w:t>
            </w:r>
            <w:proofErr w:type="spellEnd"/>
          </w:p>
          <w:p w14:paraId="391179E2" w14:textId="77777777" w:rsidR="008523AC" w:rsidRPr="008523AC" w:rsidRDefault="008523AC" w:rsidP="00074A94">
            <w:pPr>
              <w:pStyle w:val="Listenabsatz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  <w:r w:rsidRPr="008523AC">
              <w:rPr>
                <w:rFonts w:ascii="Arial" w:hAnsi="Arial" w:cs="Arial"/>
              </w:rPr>
              <w:t>Absturzgefahr bei erhöht liegenden Arbeiten</w:t>
            </w:r>
          </w:p>
          <w:p w14:paraId="6E7DA0F3" w14:textId="77777777" w:rsidR="008523AC" w:rsidRPr="008523AC" w:rsidRDefault="008523AC" w:rsidP="00074A94">
            <w:pPr>
              <w:pStyle w:val="Listenabsatz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  <w:r w:rsidRPr="008523AC">
              <w:rPr>
                <w:rFonts w:ascii="Arial" w:hAnsi="Arial" w:cs="Arial"/>
              </w:rPr>
              <w:t>Rutschgefahr</w:t>
            </w:r>
          </w:p>
          <w:p w14:paraId="64947FEA" w14:textId="77777777" w:rsidR="008523AC" w:rsidRPr="008523AC" w:rsidRDefault="008523AC" w:rsidP="00074A94">
            <w:pPr>
              <w:pStyle w:val="Listenabsatz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  <w:r w:rsidRPr="008523AC">
              <w:rPr>
                <w:rFonts w:ascii="Arial" w:hAnsi="Arial" w:cs="Arial"/>
              </w:rPr>
              <w:t xml:space="preserve">Gefahr durch </w:t>
            </w:r>
            <w:proofErr w:type="spellStart"/>
            <w:r w:rsidRPr="008523AC">
              <w:rPr>
                <w:rFonts w:ascii="Arial" w:hAnsi="Arial" w:cs="Arial"/>
              </w:rPr>
              <w:t>Gärgase</w:t>
            </w:r>
            <w:proofErr w:type="spellEnd"/>
          </w:p>
          <w:p w14:paraId="2FFC14BE" w14:textId="77777777" w:rsidR="00BF247F" w:rsidRPr="008523AC" w:rsidRDefault="008523AC" w:rsidP="00074A94">
            <w:pPr>
              <w:pStyle w:val="Listenabsatz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4"/>
              </w:rPr>
            </w:pPr>
            <w:r w:rsidRPr="008523AC">
              <w:rPr>
                <w:rFonts w:ascii="Arial" w:hAnsi="Arial" w:cs="Arial"/>
              </w:rPr>
              <w:t>Gefahr durch Stromschlag</w:t>
            </w:r>
          </w:p>
          <w:p w14:paraId="74B4839A" w14:textId="77777777" w:rsidR="002F3F40" w:rsidRPr="00F42D67" w:rsidRDefault="002F3F40" w:rsidP="002F3F40">
            <w:pPr>
              <w:pStyle w:val="Listenabsatz"/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632DB91" w14:textId="504EDB01" w:rsidR="00C30752" w:rsidRPr="00F42D67" w:rsidRDefault="00783BB1" w:rsidP="00F55FE2">
            <w:pPr>
              <w:rPr>
                <w:rFonts w:ascii="Arial" w:hAnsi="Arial" w:cs="Arial"/>
                <w:sz w:val="1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2032" behindDoc="0" locked="0" layoutInCell="1" allowOverlap="1" wp14:anchorId="03243B4C" wp14:editId="0A8E4B3A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24130</wp:posOffset>
                  </wp:positionV>
                  <wp:extent cx="500380" cy="438785"/>
                  <wp:effectExtent l="0" t="0" r="0" b="0"/>
                  <wp:wrapNone/>
                  <wp:docPr id="6" name="Grafik 6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B832E4" w14:textId="77777777" w:rsidR="00074A94" w:rsidRDefault="00074A94" w:rsidP="00F55FE2">
            <w:pPr>
              <w:rPr>
                <w:noProof/>
                <w:lang w:eastAsia="de-DE"/>
              </w:rPr>
            </w:pPr>
          </w:p>
          <w:p w14:paraId="33823427" w14:textId="77777777" w:rsidR="00074A94" w:rsidRDefault="00074A94" w:rsidP="00F55FE2">
            <w:pPr>
              <w:rPr>
                <w:noProof/>
                <w:lang w:eastAsia="de-DE"/>
              </w:rPr>
            </w:pPr>
          </w:p>
          <w:p w14:paraId="13EE4765" w14:textId="1DA8D5BE" w:rsidR="00074A94" w:rsidRDefault="00074A94" w:rsidP="00F55FE2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3056" behindDoc="0" locked="0" layoutInCell="1" allowOverlap="1" wp14:anchorId="3D89411B" wp14:editId="5FD7A09F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46990</wp:posOffset>
                  </wp:positionV>
                  <wp:extent cx="500380" cy="438785"/>
                  <wp:effectExtent l="0" t="0" r="0" b="0"/>
                  <wp:wrapNone/>
                  <wp:docPr id="11" name="Grafik 11" descr="W025: Warnung vor gegenläufigen 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25: Warnung vor gegenläufigen 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241868" w14:textId="77777777" w:rsidR="00074A94" w:rsidRDefault="00074A94" w:rsidP="00F55FE2">
            <w:pPr>
              <w:rPr>
                <w:noProof/>
                <w:lang w:eastAsia="de-DE"/>
              </w:rPr>
            </w:pPr>
          </w:p>
          <w:p w14:paraId="181E31AE" w14:textId="1F1B925A" w:rsidR="00F55FE2" w:rsidRPr="00D11AAF" w:rsidRDefault="00074A9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4080" behindDoc="0" locked="0" layoutInCell="1" allowOverlap="1" wp14:anchorId="2722BCCE" wp14:editId="121BBFFB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123825</wp:posOffset>
                  </wp:positionV>
                  <wp:extent cx="500380" cy="438785"/>
                  <wp:effectExtent l="0" t="0" r="0" b="0"/>
                  <wp:wrapNone/>
                  <wp:docPr id="12" name="Grafik 12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3BB1">
              <w:rPr>
                <w:noProof/>
                <w:lang w:eastAsia="de-DE"/>
              </w:rPr>
              <w:drawing>
                <wp:anchor distT="0" distB="0" distL="114300" distR="114300" simplePos="0" relativeHeight="251695104" behindDoc="0" locked="0" layoutInCell="1" allowOverlap="1" wp14:anchorId="3352C19A" wp14:editId="7FCA3718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1402080</wp:posOffset>
                  </wp:positionV>
                  <wp:extent cx="503555" cy="503555"/>
                  <wp:effectExtent l="0" t="0" r="0" b="0"/>
                  <wp:wrapNone/>
                  <wp:docPr id="13" name="Grafik 13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68786A34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032F10DB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FA64380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3ABCF199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E8F4287" w14:textId="77777777" w:rsidR="00AE5082" w:rsidRPr="00F42D67" w:rsidRDefault="00AE5082" w:rsidP="008523AC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75343776" w14:textId="24338886" w:rsidR="00124AF7" w:rsidRDefault="0058529D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E832FB">
              <w:rPr>
                <w:rFonts w:ascii="Arial" w:hAnsi="Arial" w:cs="Arial"/>
              </w:rPr>
              <w:t xml:space="preserve">Sicherheitsschuhe tragen. </w:t>
            </w:r>
            <w:r w:rsidR="00124AF7" w:rsidRPr="00124AF7">
              <w:rPr>
                <w:rFonts w:ascii="Arial" w:hAnsi="Arial" w:cs="Arial"/>
              </w:rPr>
              <w:t>Vor jeder Inbetrie</w:t>
            </w:r>
            <w:r w:rsidR="00124AF7">
              <w:rPr>
                <w:rFonts w:ascii="Arial" w:hAnsi="Arial" w:cs="Arial"/>
              </w:rPr>
              <w:t>bnahme Funktion und Vollständig</w:t>
            </w:r>
            <w:r w:rsidR="00124AF7" w:rsidRPr="00124AF7">
              <w:rPr>
                <w:rFonts w:ascii="Arial" w:hAnsi="Arial" w:cs="Arial"/>
              </w:rPr>
              <w:t>keit der Sicherheits- und Schut</w:t>
            </w:r>
            <w:r w:rsidR="0041494F">
              <w:rPr>
                <w:rFonts w:ascii="Arial" w:hAnsi="Arial" w:cs="Arial"/>
              </w:rPr>
              <w:t>zeinrichtungen kontrollieren.</w:t>
            </w:r>
          </w:p>
          <w:p w14:paraId="5020112E" w14:textId="0627BEBB" w:rsidR="008523AC" w:rsidRPr="008523AC" w:rsidRDefault="008523AC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8523AC">
              <w:rPr>
                <w:rFonts w:ascii="Arial" w:hAnsi="Arial" w:cs="Arial"/>
              </w:rPr>
              <w:t xml:space="preserve">Vor Ingangsetzung des Rührwerks prüfen, dass sich keine Personen </w:t>
            </w:r>
            <w:r w:rsidR="0058529D">
              <w:rPr>
                <w:rFonts w:ascii="Arial" w:hAnsi="Arial" w:cs="Arial"/>
              </w:rPr>
              <w:t>im</w:t>
            </w:r>
            <w:r w:rsidR="00892ABA">
              <w:rPr>
                <w:rFonts w:ascii="Arial" w:hAnsi="Arial" w:cs="Arial"/>
              </w:rPr>
              <w:t xml:space="preserve"> Maischerührtank</w:t>
            </w:r>
            <w:r w:rsidRPr="008523AC">
              <w:rPr>
                <w:rFonts w:ascii="Arial" w:hAnsi="Arial" w:cs="Arial"/>
              </w:rPr>
              <w:t xml:space="preserve"> befinden.</w:t>
            </w:r>
          </w:p>
          <w:p w14:paraId="2478AF2E" w14:textId="71D75F70" w:rsidR="008523AC" w:rsidRPr="00A16ADC" w:rsidRDefault="008523AC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A16ADC">
              <w:rPr>
                <w:rFonts w:ascii="Arial" w:hAnsi="Arial" w:cs="Arial"/>
              </w:rPr>
              <w:t>Maische</w:t>
            </w:r>
            <w:r w:rsidR="006B250A">
              <w:rPr>
                <w:rFonts w:ascii="Arial" w:hAnsi="Arial" w:cs="Arial"/>
              </w:rPr>
              <w:t>rühr</w:t>
            </w:r>
            <w:r w:rsidRPr="00A16ADC">
              <w:rPr>
                <w:rFonts w:ascii="Arial" w:hAnsi="Arial" w:cs="Arial"/>
              </w:rPr>
              <w:t>tank nur auf ebenem, tragfähigem Untergrund aufstellen.</w:t>
            </w:r>
          </w:p>
          <w:p w14:paraId="2AEF717C" w14:textId="77777777" w:rsidR="008523AC" w:rsidRPr="00A16ADC" w:rsidRDefault="008523AC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A16ADC">
              <w:rPr>
                <w:rFonts w:ascii="Arial" w:hAnsi="Arial" w:cs="Arial"/>
              </w:rPr>
              <w:t>Wartungshinweise und Wartungsintervalle einhalten.</w:t>
            </w:r>
          </w:p>
          <w:p w14:paraId="3EE16C73" w14:textId="1FFE6A18" w:rsidR="008523AC" w:rsidRPr="008523AC" w:rsidRDefault="008523AC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8523AC">
              <w:rPr>
                <w:rFonts w:ascii="Arial" w:hAnsi="Arial" w:cs="Arial"/>
              </w:rPr>
              <w:t>Sicherheitseinrichtungen und Not</w:t>
            </w:r>
            <w:r w:rsidR="0058529D">
              <w:rPr>
                <w:rFonts w:ascii="Arial" w:hAnsi="Arial" w:cs="Arial"/>
              </w:rPr>
              <w:t>-Aus-S</w:t>
            </w:r>
            <w:r w:rsidRPr="008523AC">
              <w:rPr>
                <w:rFonts w:ascii="Arial" w:hAnsi="Arial" w:cs="Arial"/>
              </w:rPr>
              <w:t>chalter regelmäßig auf Funktion überprüfen.</w:t>
            </w:r>
          </w:p>
          <w:p w14:paraId="690A5FC7" w14:textId="7E38CECA" w:rsidR="008523AC" w:rsidRPr="008523AC" w:rsidRDefault="008523AC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8523AC">
              <w:rPr>
                <w:rFonts w:ascii="Arial" w:hAnsi="Arial" w:cs="Arial"/>
              </w:rPr>
              <w:t xml:space="preserve">Vor Betreten des Tanks Maßnahmen gegen </w:t>
            </w:r>
            <w:r w:rsidR="00A16ADC">
              <w:rPr>
                <w:rFonts w:ascii="Arial" w:hAnsi="Arial" w:cs="Arial"/>
              </w:rPr>
              <w:t xml:space="preserve">gefährliche </w:t>
            </w:r>
            <w:r w:rsidRPr="008523AC">
              <w:rPr>
                <w:rFonts w:ascii="Arial" w:hAnsi="Arial" w:cs="Arial"/>
              </w:rPr>
              <w:t>Gärgas</w:t>
            </w:r>
            <w:r w:rsidR="00A16ADC">
              <w:rPr>
                <w:rFonts w:ascii="Arial" w:hAnsi="Arial" w:cs="Arial"/>
              </w:rPr>
              <w:t>-Ansammlung</w:t>
            </w:r>
            <w:r w:rsidR="0058529D">
              <w:rPr>
                <w:rFonts w:ascii="Arial" w:hAnsi="Arial" w:cs="Arial"/>
              </w:rPr>
              <w:t>en</w:t>
            </w:r>
            <w:r w:rsidRPr="008523AC">
              <w:rPr>
                <w:rFonts w:ascii="Arial" w:hAnsi="Arial" w:cs="Arial"/>
              </w:rPr>
              <w:t xml:space="preserve"> ergreifen (z.</w:t>
            </w:r>
            <w:r w:rsidR="00A16ADC">
              <w:rPr>
                <w:rFonts w:ascii="Arial" w:hAnsi="Arial" w:cs="Arial"/>
              </w:rPr>
              <w:t xml:space="preserve"> </w:t>
            </w:r>
            <w:r w:rsidRPr="008523AC">
              <w:rPr>
                <w:rFonts w:ascii="Arial" w:hAnsi="Arial" w:cs="Arial"/>
              </w:rPr>
              <w:t>B. Lüftungsmaßnahmen).</w:t>
            </w:r>
          </w:p>
          <w:p w14:paraId="4E0933A1" w14:textId="51D095CA" w:rsidR="00A16ADC" w:rsidRDefault="00A16ADC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erhöht liegenden Arbeitsplätzen (&gt; 1</w:t>
            </w:r>
            <w:r w:rsidR="0058529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m über dem Boden): </w:t>
            </w:r>
            <w:r w:rsidR="00F151D1">
              <w:rPr>
                <w:rFonts w:ascii="Arial" w:hAnsi="Arial" w:cs="Arial"/>
              </w:rPr>
              <w:t xml:space="preserve">vorhandene </w:t>
            </w:r>
            <w:r w:rsidRPr="00271628">
              <w:rPr>
                <w:rFonts w:ascii="Arial" w:hAnsi="Arial" w:cs="Arial"/>
              </w:rPr>
              <w:t>Absturzsicherungen</w:t>
            </w:r>
            <w:r w:rsidR="00F151D1">
              <w:rPr>
                <w:rFonts w:ascii="Arial" w:hAnsi="Arial" w:cs="Arial"/>
              </w:rPr>
              <w:t xml:space="preserve"> </w:t>
            </w:r>
            <w:r w:rsidRPr="00271628">
              <w:rPr>
                <w:rFonts w:ascii="Arial" w:hAnsi="Arial" w:cs="Arial"/>
              </w:rPr>
              <w:t xml:space="preserve">und sicheren Zugang </w:t>
            </w:r>
            <w:r w:rsidR="00F151D1">
              <w:rPr>
                <w:rFonts w:ascii="Arial" w:hAnsi="Arial" w:cs="Arial"/>
              </w:rPr>
              <w:t>verwenden</w:t>
            </w:r>
            <w:r w:rsidR="0058529D">
              <w:rPr>
                <w:rFonts w:ascii="Arial" w:hAnsi="Arial" w:cs="Arial"/>
              </w:rPr>
              <w:t>.</w:t>
            </w:r>
          </w:p>
          <w:p w14:paraId="520E7543" w14:textId="79FD31D8" w:rsidR="00892ABA" w:rsidRPr="008523AC" w:rsidRDefault="00892ABA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6F6888">
              <w:rPr>
                <w:rFonts w:ascii="Arial" w:hAnsi="Arial" w:cs="Arial"/>
              </w:rPr>
              <w:t>Bei Reinigungsarbeiten die Gebrauchsanweisung des Reinigungsmittels beachten</w:t>
            </w:r>
            <w:r w:rsidR="0058529D">
              <w:rPr>
                <w:rFonts w:ascii="Arial" w:hAnsi="Arial" w:cs="Arial"/>
              </w:rPr>
              <w:t>.</w:t>
            </w:r>
          </w:p>
          <w:p w14:paraId="0FB57A03" w14:textId="77777777" w:rsidR="009A7906" w:rsidRPr="00F42D67" w:rsidRDefault="009A7906" w:rsidP="009A7906">
            <w:pPr>
              <w:ind w:left="360"/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016836E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2E8B4BD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D8D3DDD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69DADBA1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0E910A8" w14:textId="77777777" w:rsidR="002D7F0E" w:rsidRPr="00F42D67" w:rsidRDefault="002D7F0E" w:rsidP="008523AC">
            <w:pPr>
              <w:pStyle w:val="Listenabsatz"/>
              <w:tabs>
                <w:tab w:val="left" w:pos="2025"/>
              </w:tabs>
              <w:ind w:left="360"/>
              <w:rPr>
                <w:rFonts w:ascii="Arial" w:hAnsi="Arial" w:cs="Arial"/>
                <w:sz w:val="10"/>
              </w:rPr>
            </w:pPr>
          </w:p>
          <w:p w14:paraId="1E6E73A5" w14:textId="578549B3" w:rsidR="00545F83" w:rsidRDefault="00545F83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Störungen N</w:t>
            </w:r>
            <w:r w:rsidR="0058529D">
              <w:rPr>
                <w:rFonts w:ascii="Arial" w:hAnsi="Arial" w:cs="Arial"/>
              </w:rPr>
              <w:t>ot</w:t>
            </w:r>
            <w:r>
              <w:rPr>
                <w:rFonts w:ascii="Arial" w:hAnsi="Arial" w:cs="Arial"/>
              </w:rPr>
              <w:t>-A</w:t>
            </w:r>
            <w:r w:rsidR="0058529D">
              <w:rPr>
                <w:rFonts w:ascii="Arial" w:hAnsi="Arial" w:cs="Arial"/>
              </w:rPr>
              <w:t>us-Schalter</w:t>
            </w:r>
            <w:r>
              <w:rPr>
                <w:rFonts w:ascii="Arial" w:hAnsi="Arial" w:cs="Arial"/>
              </w:rPr>
              <w:t xml:space="preserve"> betätigen und Netzstecker ziehen</w:t>
            </w:r>
            <w:r w:rsidR="0058529D">
              <w:rPr>
                <w:rFonts w:ascii="Arial" w:hAnsi="Arial" w:cs="Arial"/>
              </w:rPr>
              <w:t>.</w:t>
            </w:r>
          </w:p>
          <w:p w14:paraId="59E97187" w14:textId="710AB20D" w:rsidR="00545F83" w:rsidRDefault="00545F83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 dem Beheben von Störungen den Antrieb abstellen (Hauptschalter </w:t>
            </w:r>
            <w:r w:rsidR="00E832FB">
              <w:rPr>
                <w:rFonts w:ascii="Arial" w:hAnsi="Arial" w:cs="Arial"/>
              </w:rPr>
              <w:t>ausschalten</w:t>
            </w:r>
            <w:r>
              <w:rPr>
                <w:rFonts w:ascii="Arial" w:hAnsi="Arial" w:cs="Arial"/>
              </w:rPr>
              <w:t xml:space="preserve">) und gegen irrtümliches </w:t>
            </w:r>
            <w:proofErr w:type="spellStart"/>
            <w:r>
              <w:rPr>
                <w:rFonts w:ascii="Arial" w:hAnsi="Arial" w:cs="Arial"/>
              </w:rPr>
              <w:t>Ingangsetzen</w:t>
            </w:r>
            <w:proofErr w:type="spellEnd"/>
            <w:r>
              <w:rPr>
                <w:rFonts w:ascii="Arial" w:hAnsi="Arial" w:cs="Arial"/>
              </w:rPr>
              <w:t xml:space="preserve"> sichern</w:t>
            </w:r>
            <w:r w:rsidR="0058529D">
              <w:rPr>
                <w:rFonts w:ascii="Arial" w:hAnsi="Arial" w:cs="Arial"/>
              </w:rPr>
              <w:t>.</w:t>
            </w:r>
          </w:p>
          <w:p w14:paraId="53DF2D55" w14:textId="47F251F9" w:rsidR="00124AF7" w:rsidRDefault="00124AF7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124AF7">
              <w:rPr>
                <w:rFonts w:ascii="Arial" w:hAnsi="Arial" w:cs="Arial"/>
              </w:rPr>
              <w:t>Bei Störungen des Antriebs diesen abkühlen lassen.</w:t>
            </w:r>
          </w:p>
          <w:p w14:paraId="3F403FEE" w14:textId="7843E7BB" w:rsidR="00124AF7" w:rsidRDefault="00124AF7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124AF7">
              <w:rPr>
                <w:rFonts w:ascii="Arial" w:hAnsi="Arial" w:cs="Arial"/>
              </w:rPr>
              <w:t>Vorgesetzte informieren.</w:t>
            </w:r>
          </w:p>
          <w:p w14:paraId="2529E912" w14:textId="77777777" w:rsidR="00124AF7" w:rsidRDefault="00124AF7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3AD3C935" w14:textId="77777777" w:rsidR="008523AC" w:rsidRPr="00F42D67" w:rsidRDefault="008523AC" w:rsidP="00E832FB">
            <w:pPr>
              <w:pStyle w:val="Listenabsatz"/>
              <w:spacing w:before="120"/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B01842" w:rsidRPr="00D11AAF" w14:paraId="79B64B4B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0C28A67A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E875AE2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0E733A89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6173691D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23947AE4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23B5240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08CF176D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BC27097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3D6608FA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D3C3C0A" wp14:editId="7AD82086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5A894504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59959D5" w14:textId="77777777" w:rsidR="002D7F0E" w:rsidRPr="00F42D67" w:rsidRDefault="002D7F0E" w:rsidP="0059615B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218A24FC" w14:textId="77777777" w:rsidR="0058529D" w:rsidRDefault="0058529D" w:rsidP="00074A94">
            <w:pPr>
              <w:pStyle w:val="Listenabsatz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4BB997FC" w14:textId="77777777" w:rsidR="0058529D" w:rsidRDefault="0058529D" w:rsidP="00074A94">
            <w:pPr>
              <w:pStyle w:val="Listenabsatz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2A08807B" w14:textId="77777777" w:rsidR="0058529D" w:rsidRDefault="0058529D" w:rsidP="00074A94">
            <w:pPr>
              <w:pStyle w:val="Listenabsatz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2335B1AC" w14:textId="77777777" w:rsidR="0058529D" w:rsidRPr="00720F29" w:rsidRDefault="0058529D" w:rsidP="00074A94">
            <w:pPr>
              <w:pStyle w:val="Listenabsatz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5DEDD5CB" w14:textId="77777777" w:rsidR="0058529D" w:rsidRPr="00556A82" w:rsidRDefault="0058529D" w:rsidP="00074A94">
            <w:pPr>
              <w:pStyle w:val="Listenabsatz"/>
              <w:numPr>
                <w:ilvl w:val="0"/>
                <w:numId w:val="38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082FC370" w14:textId="77777777" w:rsidR="0058529D" w:rsidRPr="00556A82" w:rsidRDefault="0058529D" w:rsidP="00074A94">
            <w:pPr>
              <w:pStyle w:val="Listenabsatz"/>
              <w:numPr>
                <w:ilvl w:val="0"/>
                <w:numId w:val="38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2B694860" w14:textId="77777777" w:rsidR="0058529D" w:rsidRDefault="0058529D" w:rsidP="00074A94">
            <w:pPr>
              <w:pStyle w:val="Listenabsatz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360AE1E8" w14:textId="77777777" w:rsidR="00F54EA6" w:rsidRPr="00F42D67" w:rsidRDefault="00F54EA6" w:rsidP="00F54EA6">
            <w:pPr>
              <w:ind w:left="379"/>
              <w:contextualSpacing/>
              <w:rPr>
                <w:rFonts w:ascii="Arial" w:hAnsi="Arial" w:cs="Arial"/>
                <w:sz w:val="12"/>
              </w:rPr>
            </w:pPr>
          </w:p>
        </w:tc>
      </w:tr>
      <w:tr w:rsidR="0001190C" w:rsidRPr="00D11AAF" w14:paraId="57EFF578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F298C15" w14:textId="37379852" w:rsidR="0001190C" w:rsidRPr="00C576E1" w:rsidRDefault="0001190C" w:rsidP="0090364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7E4D2724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BA8CF64" w14:textId="77777777" w:rsidR="0059615B" w:rsidRPr="00F42D67" w:rsidRDefault="0059615B" w:rsidP="0059615B">
            <w:pPr>
              <w:rPr>
                <w:rFonts w:ascii="Arial" w:hAnsi="Arial" w:cs="Arial"/>
                <w:sz w:val="10"/>
              </w:rPr>
            </w:pPr>
          </w:p>
          <w:p w14:paraId="0628FE28" w14:textId="7DDD9147" w:rsidR="0059615B" w:rsidRDefault="00124AF7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124AF7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  <w:r>
              <w:rPr>
                <w:rFonts w:ascii="Arial" w:hAnsi="Arial" w:cs="Arial"/>
              </w:rPr>
              <w:t xml:space="preserve"> </w:t>
            </w:r>
          </w:p>
          <w:p w14:paraId="31F2433C" w14:textId="2C0813D2" w:rsidR="00124AF7" w:rsidRDefault="00124AF7" w:rsidP="00074A94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allen Arbeiten den Gesamtan</w:t>
            </w:r>
            <w:r w:rsidRPr="00124AF7">
              <w:rPr>
                <w:rFonts w:ascii="Arial" w:hAnsi="Arial" w:cs="Arial"/>
              </w:rPr>
              <w:t xml:space="preserve">trieb abstellen und gegen irrtümliches </w:t>
            </w:r>
            <w:proofErr w:type="spellStart"/>
            <w:r w:rsidRPr="00124AF7">
              <w:rPr>
                <w:rFonts w:ascii="Arial" w:hAnsi="Arial" w:cs="Arial"/>
              </w:rPr>
              <w:t>Ingangsetzen</w:t>
            </w:r>
            <w:proofErr w:type="spellEnd"/>
            <w:r w:rsidRPr="00124AF7">
              <w:rPr>
                <w:rFonts w:ascii="Arial" w:hAnsi="Arial" w:cs="Arial"/>
              </w:rPr>
              <w:t xml:space="preserve"> sichern.</w:t>
            </w:r>
          </w:p>
          <w:p w14:paraId="24236E5A" w14:textId="77777777" w:rsidR="00A16ADC" w:rsidRPr="00E832FB" w:rsidRDefault="00A16ADC" w:rsidP="00E832FB">
            <w:pPr>
              <w:rPr>
                <w:rFonts w:ascii="Arial" w:hAnsi="Arial" w:cs="Arial"/>
                <w:sz w:val="10"/>
              </w:rPr>
            </w:pPr>
          </w:p>
        </w:tc>
      </w:tr>
      <w:tr w:rsidR="00612F6F" w:rsidRPr="00D11AAF" w14:paraId="2E24EF1C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0E439488" w14:textId="1A1C303D" w:rsidR="00612F6F" w:rsidRPr="0001190C" w:rsidRDefault="0058529D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51A5E76B" w14:textId="34BD640A" w:rsidR="00612F6F" w:rsidRDefault="00612F6F" w:rsidP="0058529D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58529D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64ABCEAF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462082CA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59F5CF5A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68466A14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E4316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1EA369B3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BFBC7" w14:textId="77777777" w:rsidR="00E723F0" w:rsidRDefault="00E723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639FB6D2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633782BF" w14:textId="3A8A9BC5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80A1F69" wp14:editId="7763C59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1494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1494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135838A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693A644C" w14:textId="77777777" w:rsidTr="0041494F">
      <w:tc>
        <w:tcPr>
          <w:tcW w:w="11136" w:type="dxa"/>
        </w:tcPr>
        <w:p w14:paraId="1B6E1578" w14:textId="37502BBD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E723F0">
            <w:rPr>
              <w:rFonts w:ascii="Arial" w:hAnsi="Arial" w:cs="Arial"/>
              <w:sz w:val="12"/>
              <w:szCs w:val="12"/>
            </w:rPr>
            <w:t xml:space="preserve"> Stand </w:t>
          </w:r>
          <w:r w:rsidR="00E723F0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99F8EB7" wp14:editId="0932D521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723F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723F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026B14C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F447D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7091CACD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883DF" w14:textId="77777777" w:rsidR="00E723F0" w:rsidRDefault="00E723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0B574" w14:textId="77777777" w:rsidR="00E723F0" w:rsidRDefault="00E723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FEB6" w14:textId="77777777" w:rsidR="00E723F0" w:rsidRDefault="00E723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B39"/>
    <w:multiLevelType w:val="hybridMultilevel"/>
    <w:tmpl w:val="3C7243CC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376F7"/>
    <w:multiLevelType w:val="hybridMultilevel"/>
    <w:tmpl w:val="5928E4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03CBD"/>
    <w:multiLevelType w:val="hybridMultilevel"/>
    <w:tmpl w:val="637285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349B8"/>
    <w:multiLevelType w:val="hybridMultilevel"/>
    <w:tmpl w:val="D81AEE9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D6519"/>
    <w:multiLevelType w:val="hybridMultilevel"/>
    <w:tmpl w:val="9D684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613E"/>
    <w:multiLevelType w:val="hybridMultilevel"/>
    <w:tmpl w:val="A0265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DA76F8"/>
    <w:multiLevelType w:val="hybridMultilevel"/>
    <w:tmpl w:val="A9AE0D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3E703F"/>
    <w:multiLevelType w:val="hybridMultilevel"/>
    <w:tmpl w:val="DAF0B4D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71509"/>
    <w:multiLevelType w:val="hybridMultilevel"/>
    <w:tmpl w:val="5162ABA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640682"/>
    <w:multiLevelType w:val="hybridMultilevel"/>
    <w:tmpl w:val="B9684D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A32F4"/>
    <w:multiLevelType w:val="hybridMultilevel"/>
    <w:tmpl w:val="E9842A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F7D6B"/>
    <w:multiLevelType w:val="hybridMultilevel"/>
    <w:tmpl w:val="67186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11CA0"/>
    <w:multiLevelType w:val="hybridMultilevel"/>
    <w:tmpl w:val="D96CAB6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F1829"/>
    <w:multiLevelType w:val="hybridMultilevel"/>
    <w:tmpl w:val="FEA0E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91D17"/>
    <w:multiLevelType w:val="hybridMultilevel"/>
    <w:tmpl w:val="460490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8904A5"/>
    <w:multiLevelType w:val="hybridMultilevel"/>
    <w:tmpl w:val="AC84F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C26F9"/>
    <w:multiLevelType w:val="hybridMultilevel"/>
    <w:tmpl w:val="9D3A3C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BE15EB"/>
    <w:multiLevelType w:val="hybridMultilevel"/>
    <w:tmpl w:val="F62A5F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4750B"/>
    <w:multiLevelType w:val="hybridMultilevel"/>
    <w:tmpl w:val="EC1C7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DB2ACA"/>
    <w:multiLevelType w:val="hybridMultilevel"/>
    <w:tmpl w:val="96048A6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8F673D"/>
    <w:multiLevelType w:val="hybridMultilevel"/>
    <w:tmpl w:val="C9346BB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771BD"/>
    <w:multiLevelType w:val="hybridMultilevel"/>
    <w:tmpl w:val="802206E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E33F8"/>
    <w:multiLevelType w:val="hybridMultilevel"/>
    <w:tmpl w:val="E96A485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D97D9D"/>
    <w:multiLevelType w:val="hybridMultilevel"/>
    <w:tmpl w:val="71BA8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E21AA"/>
    <w:multiLevelType w:val="hybridMultilevel"/>
    <w:tmpl w:val="5E58F50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ED609C"/>
    <w:multiLevelType w:val="hybridMultilevel"/>
    <w:tmpl w:val="1A22E73A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5738A7"/>
    <w:multiLevelType w:val="hybridMultilevel"/>
    <w:tmpl w:val="2898C7D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2E5CF7"/>
    <w:multiLevelType w:val="hybridMultilevel"/>
    <w:tmpl w:val="4ED4758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A20CFE"/>
    <w:multiLevelType w:val="hybridMultilevel"/>
    <w:tmpl w:val="4A54087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60859"/>
    <w:multiLevelType w:val="hybridMultilevel"/>
    <w:tmpl w:val="D3B210B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27"/>
  </w:num>
  <w:num w:numId="7">
    <w:abstractNumId w:val="28"/>
  </w:num>
  <w:num w:numId="8">
    <w:abstractNumId w:val="7"/>
  </w:num>
  <w:num w:numId="9">
    <w:abstractNumId w:val="33"/>
  </w:num>
  <w:num w:numId="10">
    <w:abstractNumId w:val="26"/>
  </w:num>
  <w:num w:numId="11">
    <w:abstractNumId w:val="8"/>
  </w:num>
  <w:num w:numId="12">
    <w:abstractNumId w:val="4"/>
  </w:num>
  <w:num w:numId="13">
    <w:abstractNumId w:val="24"/>
  </w:num>
  <w:num w:numId="14">
    <w:abstractNumId w:val="20"/>
  </w:num>
  <w:num w:numId="15">
    <w:abstractNumId w:val="16"/>
  </w:num>
  <w:num w:numId="16">
    <w:abstractNumId w:val="3"/>
  </w:num>
  <w:num w:numId="17">
    <w:abstractNumId w:val="13"/>
  </w:num>
  <w:num w:numId="18">
    <w:abstractNumId w:val="11"/>
  </w:num>
  <w:num w:numId="19">
    <w:abstractNumId w:val="9"/>
  </w:num>
  <w:num w:numId="20">
    <w:abstractNumId w:val="2"/>
  </w:num>
  <w:num w:numId="21">
    <w:abstractNumId w:val="34"/>
  </w:num>
  <w:num w:numId="22">
    <w:abstractNumId w:val="14"/>
  </w:num>
  <w:num w:numId="23">
    <w:abstractNumId w:val="22"/>
  </w:num>
  <w:num w:numId="24">
    <w:abstractNumId w:val="30"/>
  </w:num>
  <w:num w:numId="25">
    <w:abstractNumId w:val="0"/>
  </w:num>
  <w:num w:numId="26">
    <w:abstractNumId w:val="5"/>
  </w:num>
  <w:num w:numId="27">
    <w:abstractNumId w:val="35"/>
  </w:num>
  <w:num w:numId="28">
    <w:abstractNumId w:val="36"/>
  </w:num>
  <w:num w:numId="29">
    <w:abstractNumId w:val="29"/>
  </w:num>
  <w:num w:numId="30">
    <w:abstractNumId w:val="15"/>
  </w:num>
  <w:num w:numId="31">
    <w:abstractNumId w:val="1"/>
  </w:num>
  <w:num w:numId="32">
    <w:abstractNumId w:val="6"/>
  </w:num>
  <w:num w:numId="33">
    <w:abstractNumId w:val="18"/>
  </w:num>
  <w:num w:numId="34">
    <w:abstractNumId w:val="31"/>
  </w:num>
  <w:num w:numId="35">
    <w:abstractNumId w:val="17"/>
  </w:num>
  <w:num w:numId="36">
    <w:abstractNumId w:val="37"/>
  </w:num>
  <w:num w:numId="37">
    <w:abstractNumId w:val="25"/>
  </w:num>
  <w:num w:numId="3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4A94"/>
    <w:rsid w:val="000C0100"/>
    <w:rsid w:val="00124AF7"/>
    <w:rsid w:val="001973F1"/>
    <w:rsid w:val="001A1F39"/>
    <w:rsid w:val="00206842"/>
    <w:rsid w:val="0023344A"/>
    <w:rsid w:val="002A0E45"/>
    <w:rsid w:val="002D7F0E"/>
    <w:rsid w:val="002E72CB"/>
    <w:rsid w:val="002F3F40"/>
    <w:rsid w:val="00316EC3"/>
    <w:rsid w:val="0034486D"/>
    <w:rsid w:val="00385018"/>
    <w:rsid w:val="003B3E7A"/>
    <w:rsid w:val="003B532E"/>
    <w:rsid w:val="003F28D2"/>
    <w:rsid w:val="00401FF6"/>
    <w:rsid w:val="0041494F"/>
    <w:rsid w:val="00486B43"/>
    <w:rsid w:val="004906F0"/>
    <w:rsid w:val="00496475"/>
    <w:rsid w:val="004A212C"/>
    <w:rsid w:val="00537699"/>
    <w:rsid w:val="00545F83"/>
    <w:rsid w:val="0055460E"/>
    <w:rsid w:val="0058529D"/>
    <w:rsid w:val="00587B8C"/>
    <w:rsid w:val="0059615B"/>
    <w:rsid w:val="005A03AD"/>
    <w:rsid w:val="00612F6F"/>
    <w:rsid w:val="00624282"/>
    <w:rsid w:val="006B250A"/>
    <w:rsid w:val="006C6FAE"/>
    <w:rsid w:val="007546CE"/>
    <w:rsid w:val="00783BB1"/>
    <w:rsid w:val="00791852"/>
    <w:rsid w:val="007B144E"/>
    <w:rsid w:val="007F75C1"/>
    <w:rsid w:val="008264FF"/>
    <w:rsid w:val="00837585"/>
    <w:rsid w:val="008429E0"/>
    <w:rsid w:val="0084393D"/>
    <w:rsid w:val="008523AC"/>
    <w:rsid w:val="00892ABA"/>
    <w:rsid w:val="00896F4A"/>
    <w:rsid w:val="008B426C"/>
    <w:rsid w:val="008C7CE0"/>
    <w:rsid w:val="0090364F"/>
    <w:rsid w:val="00970A5C"/>
    <w:rsid w:val="0097245C"/>
    <w:rsid w:val="009770D7"/>
    <w:rsid w:val="009A7906"/>
    <w:rsid w:val="009C726B"/>
    <w:rsid w:val="00A16ADC"/>
    <w:rsid w:val="00A924C8"/>
    <w:rsid w:val="00A93114"/>
    <w:rsid w:val="00AC0B79"/>
    <w:rsid w:val="00AE5082"/>
    <w:rsid w:val="00B01842"/>
    <w:rsid w:val="00B03FB8"/>
    <w:rsid w:val="00B15463"/>
    <w:rsid w:val="00B61008"/>
    <w:rsid w:val="00BA1316"/>
    <w:rsid w:val="00BC1A49"/>
    <w:rsid w:val="00BC1CF1"/>
    <w:rsid w:val="00BF247F"/>
    <w:rsid w:val="00C30752"/>
    <w:rsid w:val="00C576E1"/>
    <w:rsid w:val="00CB775A"/>
    <w:rsid w:val="00CD71E4"/>
    <w:rsid w:val="00D11AAF"/>
    <w:rsid w:val="00D62BE8"/>
    <w:rsid w:val="00E271F2"/>
    <w:rsid w:val="00E723F0"/>
    <w:rsid w:val="00E832FB"/>
    <w:rsid w:val="00E8380C"/>
    <w:rsid w:val="00EA6954"/>
    <w:rsid w:val="00EC12D9"/>
    <w:rsid w:val="00F07343"/>
    <w:rsid w:val="00F151D1"/>
    <w:rsid w:val="00F35C9A"/>
    <w:rsid w:val="00F42D67"/>
    <w:rsid w:val="00F50E9D"/>
    <w:rsid w:val="00F54EA6"/>
    <w:rsid w:val="00F5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8D9986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BF247F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  <w:style w:type="character" w:styleId="Hyperlink">
    <w:name w:val="Hyperlink"/>
    <w:rsid w:val="009A7906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2A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2AB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2A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2A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2A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Maischeruehrtank</vt:lpstr>
    </vt:vector>
  </TitlesOfParts>
  <Company>SVLFG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Maischeruehrtank</dc:title>
  <dc:subject/>
  <dc:creator/>
  <cp:keywords/>
  <dc:description/>
  <cp:lastModifiedBy>Huber, Michael</cp:lastModifiedBy>
  <cp:revision>4</cp:revision>
  <cp:lastPrinted>2020-11-26T10:37:00Z</cp:lastPrinted>
  <dcterms:created xsi:type="dcterms:W3CDTF">2023-03-29T10:13:00Z</dcterms:created>
  <dcterms:modified xsi:type="dcterms:W3CDTF">2023-04-14T07:27:00Z</dcterms:modified>
</cp:coreProperties>
</file>