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1482" w:type="dxa"/>
        <w:tblInd w:w="-187" w:type="dxa"/>
        <w:tblLook w:val="04A0" w:firstRow="1" w:lastRow="0" w:firstColumn="1" w:lastColumn="0" w:noHBand="0" w:noVBand="1"/>
      </w:tblPr>
      <w:tblGrid>
        <w:gridCol w:w="3593"/>
        <w:gridCol w:w="311"/>
        <w:gridCol w:w="1842"/>
        <w:gridCol w:w="1222"/>
        <w:gridCol w:w="1523"/>
        <w:gridCol w:w="1982"/>
        <w:gridCol w:w="1009"/>
      </w:tblGrid>
      <w:tr w:rsidR="00D11AAF" w:rsidRPr="00D11AAF" w:rsidTr="00DB6E4A">
        <w:trPr>
          <w:tblHeader/>
        </w:trPr>
        <w:tc>
          <w:tcPr>
            <w:tcW w:w="3904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78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DB6E4A">
        <w:trPr>
          <w:tblHeader/>
        </w:trPr>
        <w:tc>
          <w:tcPr>
            <w:tcW w:w="3904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578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8E4722" w:rsidRDefault="00A40F25" w:rsidP="008E4722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r w:rsidRPr="008E4722">
              <w:rPr>
                <w:b/>
                <w:sz w:val="24"/>
                <w:szCs w:val="24"/>
              </w:rPr>
              <w:t>Seilklettertechnik (SKT A)</w:t>
            </w:r>
          </w:p>
        </w:tc>
      </w:tr>
      <w:tr w:rsidR="00D11AAF" w:rsidRPr="00D11AAF" w:rsidTr="00DB6E4A">
        <w:trPr>
          <w:tblHeader/>
        </w:trPr>
        <w:tc>
          <w:tcPr>
            <w:tcW w:w="3904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578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484B84" w:rsidRDefault="00A40F25" w:rsidP="008E4722">
            <w:pPr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eastAsia="Times New Roman" w:hAnsi="Arial" w:cs="Times New Roman"/>
                <w:sz w:val="19"/>
                <w:szCs w:val="19"/>
                <w:lang w:eastAsia="de-DE"/>
              </w:rPr>
              <w:t>Einsatz der Seilklettertechnik bei Baumarbeiten (ohne Motorsägen</w:t>
            </w:r>
            <w:r w:rsidR="008E4722" w:rsidRPr="00484B84">
              <w:rPr>
                <w:rFonts w:ascii="Arial" w:eastAsia="Times New Roman" w:hAnsi="Arial" w:cs="Times New Roman"/>
                <w:sz w:val="19"/>
                <w:szCs w:val="19"/>
                <w:lang w:eastAsia="de-DE"/>
              </w:rPr>
              <w:t>-</w:t>
            </w:r>
            <w:r w:rsidR="008E4722" w:rsidRPr="00484B84">
              <w:rPr>
                <w:rFonts w:ascii="Arial" w:eastAsia="Times New Roman" w:hAnsi="Arial" w:cs="Times New Roman"/>
                <w:sz w:val="19"/>
                <w:szCs w:val="19"/>
                <w:lang w:eastAsia="de-DE"/>
              </w:rPr>
              <w:br/>
            </w:r>
            <w:proofErr w:type="spellStart"/>
            <w:r w:rsidRPr="00484B84">
              <w:rPr>
                <w:rFonts w:ascii="Arial" w:eastAsia="Times New Roman" w:hAnsi="Arial" w:cs="Times New Roman"/>
                <w:sz w:val="19"/>
                <w:szCs w:val="19"/>
                <w:lang w:eastAsia="de-DE"/>
              </w:rPr>
              <w:t>einsatz</w:t>
            </w:r>
            <w:proofErr w:type="spellEnd"/>
            <w:r w:rsidRPr="00484B84">
              <w:rPr>
                <w:rFonts w:ascii="Arial" w:eastAsia="Times New Roman" w:hAnsi="Arial" w:cs="Times New Roman"/>
                <w:sz w:val="19"/>
                <w:szCs w:val="19"/>
                <w:lang w:eastAsia="de-DE"/>
              </w:rPr>
              <w:t>).</w:t>
            </w:r>
          </w:p>
        </w:tc>
      </w:tr>
      <w:tr w:rsidR="00D11AAF" w:rsidRPr="00D11AAF" w:rsidTr="00DB6E4A">
        <w:tc>
          <w:tcPr>
            <w:tcW w:w="11482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A40F25" w:rsidRDefault="00D11AAF" w:rsidP="00A40F25">
            <w:pPr>
              <w:pStyle w:val="Listenabsatz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0F25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 w:rsidRPr="00A40F25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DB6E4A">
        <w:tc>
          <w:tcPr>
            <w:tcW w:w="10473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A40F25" w:rsidRPr="00484B84" w:rsidRDefault="00A40F25" w:rsidP="00DB6E4A">
            <w:pPr>
              <w:pStyle w:val="Listenabsatz"/>
              <w:numPr>
                <w:ilvl w:val="0"/>
                <w:numId w:val="10"/>
              </w:numPr>
              <w:tabs>
                <w:tab w:val="left" w:pos="6521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 xml:space="preserve">Absturz durch Seildurchtrennung,                                                   </w:t>
            </w:r>
          </w:p>
          <w:p w:rsidR="00A40F25" w:rsidRPr="00484B84" w:rsidRDefault="00A40F25" w:rsidP="00DB6E4A">
            <w:pPr>
              <w:pStyle w:val="Listenabsatz"/>
              <w:numPr>
                <w:ilvl w:val="0"/>
                <w:numId w:val="10"/>
              </w:numPr>
              <w:tabs>
                <w:tab w:val="left" w:pos="6237"/>
                <w:tab w:val="left" w:pos="6521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 xml:space="preserve">Absturz durch Fehler in der Seilklettertechnik,                                </w:t>
            </w:r>
          </w:p>
          <w:p w:rsidR="00A40F25" w:rsidRPr="00484B84" w:rsidRDefault="00A40F25" w:rsidP="00DB6E4A">
            <w:pPr>
              <w:pStyle w:val="Listenabsatz"/>
              <w:numPr>
                <w:ilvl w:val="0"/>
                <w:numId w:val="10"/>
              </w:numPr>
              <w:tabs>
                <w:tab w:val="left" w:pos="6237"/>
                <w:tab w:val="left" w:pos="6521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 xml:space="preserve">Sturz/Pendelsturz ins Sicherungssystem,            </w:t>
            </w:r>
            <w:r w:rsidRPr="00484B84">
              <w:rPr>
                <w:rFonts w:ascii="Arial" w:hAnsi="Arial" w:cs="Arial"/>
                <w:sz w:val="19"/>
                <w:szCs w:val="19"/>
              </w:rPr>
              <w:tab/>
              <w:t xml:space="preserve"> </w:t>
            </w:r>
          </w:p>
          <w:p w:rsidR="00A40F25" w:rsidRPr="00484B84" w:rsidRDefault="00A40F25" w:rsidP="00DB6E4A">
            <w:pPr>
              <w:pStyle w:val="Listenabsatz"/>
              <w:numPr>
                <w:ilvl w:val="0"/>
                <w:numId w:val="10"/>
              </w:numPr>
              <w:tabs>
                <w:tab w:val="left" w:pos="6237"/>
                <w:tab w:val="left" w:pos="6521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 xml:space="preserve">Verletzung durch Arbeitsgerät,                              </w:t>
            </w:r>
            <w:r w:rsidRPr="00484B84">
              <w:rPr>
                <w:rFonts w:ascii="Arial" w:hAnsi="Arial" w:cs="Arial"/>
                <w:sz w:val="19"/>
                <w:szCs w:val="19"/>
              </w:rPr>
              <w:tab/>
              <w:t xml:space="preserve">  </w:t>
            </w:r>
          </w:p>
          <w:p w:rsidR="00A40F25" w:rsidRPr="00484B84" w:rsidRDefault="00A40F25" w:rsidP="00DB6E4A">
            <w:pPr>
              <w:pStyle w:val="Listenabsatz"/>
              <w:numPr>
                <w:ilvl w:val="0"/>
                <w:numId w:val="10"/>
              </w:numPr>
              <w:tabs>
                <w:tab w:val="left" w:pos="6237"/>
                <w:tab w:val="left" w:pos="6521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 xml:space="preserve">Fallende Objekte,     </w:t>
            </w:r>
          </w:p>
          <w:p w:rsidR="00A40F25" w:rsidRPr="00484B84" w:rsidRDefault="00A40F25" w:rsidP="00DB6E4A">
            <w:pPr>
              <w:pStyle w:val="Listenabsatz"/>
              <w:numPr>
                <w:ilvl w:val="0"/>
                <w:numId w:val="10"/>
              </w:numPr>
              <w:tabs>
                <w:tab w:val="left" w:pos="6237"/>
                <w:tab w:val="left" w:pos="6521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Versagende Ankerpunkte,</w:t>
            </w:r>
          </w:p>
          <w:p w:rsidR="00A40F25" w:rsidRPr="00484B84" w:rsidRDefault="00A40F25" w:rsidP="00DB6E4A">
            <w:pPr>
              <w:pStyle w:val="Listenabsatz"/>
              <w:numPr>
                <w:ilvl w:val="0"/>
                <w:numId w:val="10"/>
              </w:numPr>
              <w:tabs>
                <w:tab w:val="left" w:pos="6237"/>
                <w:tab w:val="left" w:pos="6521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Gefährliche Witterung,</w:t>
            </w:r>
          </w:p>
          <w:p w:rsidR="00A40F25" w:rsidRPr="00484B84" w:rsidRDefault="00A40F25" w:rsidP="00DB6E4A">
            <w:pPr>
              <w:pStyle w:val="Listenabsatz"/>
              <w:numPr>
                <w:ilvl w:val="0"/>
                <w:numId w:val="10"/>
              </w:numPr>
              <w:tabs>
                <w:tab w:val="left" w:pos="6237"/>
                <w:tab w:val="left" w:pos="6521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 xml:space="preserve">Strom im Bereich von Freileitungen,        </w:t>
            </w:r>
          </w:p>
          <w:p w:rsidR="00A40F25" w:rsidRPr="00484B84" w:rsidRDefault="00A40F25" w:rsidP="00DB6E4A">
            <w:pPr>
              <w:pStyle w:val="Listenabsatz"/>
              <w:numPr>
                <w:ilvl w:val="0"/>
                <w:numId w:val="10"/>
              </w:numPr>
              <w:tabs>
                <w:tab w:val="left" w:pos="6237"/>
                <w:tab w:val="left" w:pos="6521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Versagende Ausrüstung,</w:t>
            </w:r>
          </w:p>
          <w:p w:rsidR="00A40F25" w:rsidRPr="008E4722" w:rsidRDefault="00A40F25" w:rsidP="00DB6E4A">
            <w:pPr>
              <w:pStyle w:val="Listenabsatz"/>
              <w:numPr>
                <w:ilvl w:val="0"/>
                <w:numId w:val="10"/>
              </w:numPr>
              <w:tabs>
                <w:tab w:val="left" w:pos="6237"/>
                <w:tab w:val="left" w:pos="6521"/>
              </w:tabs>
              <w:ind w:left="360"/>
              <w:rPr>
                <w:rFonts w:ascii="Arial" w:hAnsi="Arial" w:cs="Arial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Holz unter Spannung.</w:t>
            </w:r>
            <w:r w:rsidRPr="008E4722"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Pr="008E4722" w:rsidRDefault="00B04D26" w:rsidP="008E4722">
            <w:pPr>
              <w:ind w:left="360"/>
              <w:rPr>
                <w:rFonts w:ascii="Arial" w:hAnsi="Arial" w:cs="Arial"/>
              </w:rPr>
            </w:pPr>
          </w:p>
          <w:p w:rsidR="00A40F25" w:rsidRDefault="00A40F25" w:rsidP="00F55FE2">
            <w:pPr>
              <w:rPr>
                <w:rFonts w:ascii="Arial" w:hAnsi="Arial" w:cs="Arial"/>
              </w:rPr>
            </w:pPr>
          </w:p>
          <w:p w:rsidR="00A40F25" w:rsidRPr="00A40F25" w:rsidRDefault="00A40F25" w:rsidP="00A40F25">
            <w:pPr>
              <w:rPr>
                <w:rFonts w:ascii="Arial" w:hAnsi="Arial" w:cs="Arial"/>
              </w:rPr>
            </w:pPr>
          </w:p>
          <w:p w:rsidR="00A40F25" w:rsidRPr="00A40F25" w:rsidRDefault="00A40F25" w:rsidP="00A40F25">
            <w:pPr>
              <w:rPr>
                <w:rFonts w:ascii="Arial" w:hAnsi="Arial" w:cs="Arial"/>
              </w:rPr>
            </w:pPr>
          </w:p>
          <w:p w:rsidR="00A40F25" w:rsidRPr="00A40F25" w:rsidRDefault="00A40F25" w:rsidP="00A40F25">
            <w:pPr>
              <w:rPr>
                <w:rFonts w:ascii="Arial" w:hAnsi="Arial" w:cs="Arial"/>
              </w:rPr>
            </w:pPr>
          </w:p>
          <w:p w:rsidR="00A40F25" w:rsidRPr="00A40F25" w:rsidRDefault="00A40F25" w:rsidP="00A40F25">
            <w:pPr>
              <w:rPr>
                <w:rFonts w:ascii="Arial" w:hAnsi="Arial" w:cs="Arial"/>
              </w:rPr>
            </w:pPr>
          </w:p>
          <w:p w:rsidR="00A40F25" w:rsidRDefault="00A40F25" w:rsidP="00A40F25">
            <w:pPr>
              <w:rPr>
                <w:rFonts w:ascii="Arial" w:hAnsi="Arial" w:cs="Arial"/>
              </w:rPr>
            </w:pPr>
          </w:p>
          <w:p w:rsidR="00A40F25" w:rsidRPr="00A40F25" w:rsidRDefault="00A40F25" w:rsidP="00A40F25">
            <w:pPr>
              <w:rPr>
                <w:rFonts w:ascii="Arial" w:hAnsi="Arial" w:cs="Arial"/>
              </w:rPr>
            </w:pPr>
          </w:p>
          <w:p w:rsidR="00A40F25" w:rsidRDefault="00A40F25" w:rsidP="00A40F25">
            <w:pPr>
              <w:rPr>
                <w:rFonts w:ascii="Arial" w:hAnsi="Arial" w:cs="Arial"/>
              </w:rPr>
            </w:pPr>
          </w:p>
          <w:p w:rsidR="00A40F25" w:rsidRDefault="00A40F25" w:rsidP="00A40F25">
            <w:pPr>
              <w:rPr>
                <w:rFonts w:ascii="Arial" w:hAnsi="Arial" w:cs="Arial"/>
              </w:rPr>
            </w:pPr>
          </w:p>
          <w:p w:rsidR="00484B84" w:rsidRDefault="00484B84" w:rsidP="00A40F25">
            <w:pPr>
              <w:rPr>
                <w:rFonts w:ascii="Arial" w:hAnsi="Arial" w:cs="Arial"/>
              </w:rPr>
            </w:pPr>
          </w:p>
          <w:p w:rsidR="00484B84" w:rsidRDefault="00484B84" w:rsidP="00A40F25">
            <w:pPr>
              <w:rPr>
                <w:rFonts w:ascii="Arial" w:hAnsi="Arial" w:cs="Arial"/>
              </w:rPr>
            </w:pPr>
          </w:p>
          <w:p w:rsidR="00484B84" w:rsidRDefault="00484B84" w:rsidP="00A40F25">
            <w:pPr>
              <w:rPr>
                <w:rFonts w:ascii="Arial" w:hAnsi="Arial" w:cs="Arial"/>
              </w:rPr>
            </w:pPr>
          </w:p>
          <w:p w:rsidR="00A40F25" w:rsidRDefault="00A40F25" w:rsidP="00A40F25">
            <w:pPr>
              <w:rPr>
                <w:rFonts w:ascii="Arial" w:hAnsi="Arial" w:cs="Arial"/>
              </w:rPr>
            </w:pPr>
          </w:p>
          <w:p w:rsidR="00F55FE2" w:rsidRDefault="008E4722" w:rsidP="00A40F25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0F70021" wp14:editId="6ECC9DBE">
                  <wp:extent cx="504000" cy="504000"/>
                  <wp:effectExtent l="0" t="0" r="0" b="0"/>
                  <wp:docPr id="7" name="Bild 1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F25" w:rsidRDefault="008E4722" w:rsidP="00A40F25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2D509EA" wp14:editId="41EA08BC">
                  <wp:extent cx="504000" cy="504000"/>
                  <wp:effectExtent l="0" t="0" r="0" b="0"/>
                  <wp:docPr id="8" name="Bild 2" descr="M014: Kopf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4: Kopf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F25" w:rsidRDefault="008E4722" w:rsidP="00A40F25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AD3A14A" wp14:editId="23DF83AE">
                  <wp:extent cx="504000" cy="504000"/>
                  <wp:effectExtent l="0" t="0" r="0" b="0"/>
                  <wp:docPr id="3" name="Bild 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F25" w:rsidRPr="00A40F25" w:rsidRDefault="008E4722" w:rsidP="00A40F25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915B39F" wp14:editId="5098D0D9">
                  <wp:extent cx="504000" cy="504000"/>
                  <wp:effectExtent l="0" t="0" r="0" b="0"/>
                  <wp:docPr id="4" name="Bild 4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DB6E4A">
        <w:tc>
          <w:tcPr>
            <w:tcW w:w="10473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8E4722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8E4722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DB6E4A">
        <w:tc>
          <w:tcPr>
            <w:tcW w:w="10473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A40F25" w:rsidRPr="00484B84" w:rsidRDefault="00A40F25" w:rsidP="00DB6E4A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  <w:t xml:space="preserve">Nur ausgebildete und geprüfte, gesundheitlich geeignete Anwender dürfen die SKT einsetzen. 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  <w:t xml:space="preserve">Anwender der SKT dürfen nur ihrer Qualifikation und Erfahrung entsprechende Arbeiten durchführen. 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  <w:t xml:space="preserve">Jeder Anwender der SKT muss ausgebildeter Ersthelfer sein. 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  <w:t xml:space="preserve">Arbeitseinsätze sind durch einen Aufsichtsführenden zu leiten. 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  <w:t>Mindestens zwei ausgebildete und ausgerüstete Anwender in Ruf- und Sichtverbindung bei jedem Arbeitseinsatz.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  <w:t>Vor Beginn der Arbeiten ist eine Gefährdungsermittlung durchzuführen.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  <w:t>Auf Grundlage der Gefährdungsermittlung sind geeignete Arbeitsverfahren auszuwählen.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napToGrid w:val="0"/>
                <w:sz w:val="19"/>
                <w:szCs w:val="19"/>
                <w:lang w:eastAsia="de-DE"/>
              </w:rPr>
              <w:t xml:space="preserve">Entsprechend der Gefährdungsermittlung ist ein Rettungsseil einzusetzen. 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Jede Person auf der Baustelle hat die erforderliche PSA zu tragen.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Ständige Sicherung im absturzgefährdeten Bereich.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Nur geeignete, betriebssichere Ausrüstung einsetzen (Prüfung vor/nach und während der Anwendung).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Die Ausrüstung nur entsprechend der Sicherheitsregeln einsetzen.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Ausrüstung zur Sicherung von Personen darf nicht für andere Zwecke benutzt werden.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Nur ausreichend belastbare und tragfähige Ankerpunkte benutzen.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Die SKT nicht bei gefahrbringender Witterung einsetzen.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Der Gefahrenbereich ist festzulegen und abzusichern.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Der Gefahrenbereich ist vor dem Abwerfen von Objekten zu überprüfen.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Vor dem Abwerfen von Objekten ist ein Warnruf zwingend erforderlich, die Antwort ist abzuwarten.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Bei Arbeiten an Stromleitungen Sicherheitsabstände einhalten oder Freischaltung veranlassen.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Arbeit im Baum erst beginnen, wenn sichere, stabile Arbeitsposition eingenommen wurde.</w:t>
            </w:r>
            <w:bookmarkStart w:id="0" w:name="_GoBack"/>
            <w:bookmarkEnd w:id="0"/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In der Arbeitsposition und bei Gefahr der Seildurchtrennung zusätzliche Sicherung.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Nur selbstblockierende Einstellvorrichtungen benutzen.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Nur geeignete Knoten und Endverbindungen benutzen.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Seilenden sind entsprechend zu sichern.</w:t>
            </w:r>
          </w:p>
          <w:p w:rsidR="00A40F25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Nur Sicherheitskarabinerhaken benutzen (automatisch verriegelnd/drei Bewegungen zum Öffnen).</w:t>
            </w:r>
          </w:p>
          <w:p w:rsidR="00F55FE2" w:rsidRPr="00484B84" w:rsidRDefault="00A40F25" w:rsidP="00DB6E4A">
            <w:pPr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>Die VSG 4.2 und die Sicherheitsregeln für die SKT sind einzuhalten.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DB6E4A">
        <w:tc>
          <w:tcPr>
            <w:tcW w:w="11482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8E4722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E4722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DB6E4A">
        <w:tc>
          <w:tcPr>
            <w:tcW w:w="11482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sz w:val="19"/>
                <w:szCs w:val="19"/>
              </w:rPr>
            </w:pPr>
            <w:r w:rsidRPr="00484B84">
              <w:rPr>
                <w:rFonts w:ascii="Arial" w:hAnsi="Arial" w:cs="Arial"/>
                <w:snapToGrid w:val="0"/>
                <w:sz w:val="19"/>
                <w:szCs w:val="19"/>
              </w:rPr>
              <w:t>Beschädigte Ausrüstung ist sofort der Benutzung zu entziehen.</w:t>
            </w:r>
          </w:p>
          <w:p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sz w:val="19"/>
                <w:szCs w:val="19"/>
              </w:rPr>
            </w:pPr>
            <w:r w:rsidRPr="00484B84">
              <w:rPr>
                <w:rFonts w:ascii="Arial" w:hAnsi="Arial" w:cs="Arial"/>
                <w:snapToGrid w:val="0"/>
                <w:sz w:val="19"/>
                <w:szCs w:val="19"/>
              </w:rPr>
              <w:t>Jeder sicherheitsrelevante Vorfall ist Aufsichtsführenden umgehend mitzuteilen.</w:t>
            </w:r>
          </w:p>
          <w:p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sz w:val="19"/>
                <w:szCs w:val="19"/>
              </w:rPr>
            </w:pPr>
            <w:r w:rsidRPr="00484B84">
              <w:rPr>
                <w:rFonts w:ascii="Arial" w:hAnsi="Arial" w:cs="Arial"/>
                <w:snapToGrid w:val="0"/>
                <w:sz w:val="19"/>
                <w:szCs w:val="19"/>
              </w:rPr>
              <w:t>Bei gefahrbringender Witterung sind die Arbeiten sofort einzustellen.</w:t>
            </w:r>
          </w:p>
          <w:p w:rsidR="00B04D26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napToGrid w:val="0"/>
                <w:sz w:val="19"/>
                <w:szCs w:val="19"/>
              </w:rPr>
              <w:t>Bei Personen im Gefahrenbereich Arbeit sofort stoppen, erst wenn der Gefahrenbereich frei ist fortsetzen.</w:t>
            </w:r>
          </w:p>
        </w:tc>
      </w:tr>
      <w:tr w:rsidR="00B01842" w:rsidRPr="00D11AAF" w:rsidTr="00DB6E4A">
        <w:tc>
          <w:tcPr>
            <w:tcW w:w="8491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8E4722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8E4722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8E4722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E4722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DB6E4A">
        <w:tc>
          <w:tcPr>
            <w:tcW w:w="3593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8E472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8E4722">
              <w:rPr>
                <w:rFonts w:ascii="Arial" w:hAnsi="Arial" w:cs="Arial"/>
              </w:rPr>
              <w:t>Standort Telefon:</w:t>
            </w:r>
          </w:p>
          <w:p w:rsidR="00B01842" w:rsidRPr="008E472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8E4722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8E4722">
              <w:rPr>
                <w:rFonts w:ascii="Arial" w:hAnsi="Arial" w:cs="Arial"/>
              </w:rPr>
              <w:instrText xml:space="preserve"> FORMTEXT </w:instrText>
            </w:r>
            <w:r w:rsidRPr="008E4722">
              <w:rPr>
                <w:rFonts w:ascii="Arial" w:hAnsi="Arial" w:cs="Arial"/>
              </w:rPr>
            </w:r>
            <w:r w:rsidRPr="008E4722">
              <w:rPr>
                <w:rFonts w:ascii="Arial" w:hAnsi="Arial" w:cs="Arial"/>
              </w:rPr>
              <w:fldChar w:fldCharType="separate"/>
            </w:r>
            <w:r w:rsidRPr="008E4722">
              <w:rPr>
                <w:rFonts w:ascii="Arial" w:hAnsi="Arial" w:cs="Arial"/>
              </w:rPr>
              <w:t>     </w:t>
            </w:r>
            <w:r w:rsidRPr="008E47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5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8E472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8E4722">
              <w:rPr>
                <w:rFonts w:ascii="Arial" w:hAnsi="Arial" w:cs="Arial"/>
              </w:rPr>
              <w:t>Ersthelfer:</w:t>
            </w:r>
          </w:p>
          <w:p w:rsidR="00B01842" w:rsidRPr="008E4722" w:rsidRDefault="00B01842" w:rsidP="0001190C">
            <w:pPr>
              <w:rPr>
                <w:rFonts w:ascii="Arial" w:hAnsi="Arial" w:cs="Arial"/>
              </w:rPr>
            </w:pPr>
            <w:r w:rsidRPr="008E4722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8E4722">
              <w:rPr>
                <w:rFonts w:ascii="Arial" w:hAnsi="Arial" w:cs="Arial"/>
              </w:rPr>
              <w:instrText xml:space="preserve"> FORMTEXT </w:instrText>
            </w:r>
            <w:r w:rsidRPr="008E4722">
              <w:rPr>
                <w:rFonts w:ascii="Arial" w:hAnsi="Arial" w:cs="Arial"/>
              </w:rPr>
            </w:r>
            <w:r w:rsidRPr="008E4722">
              <w:rPr>
                <w:rFonts w:ascii="Arial" w:hAnsi="Arial" w:cs="Arial"/>
              </w:rPr>
              <w:fldChar w:fldCharType="separate"/>
            </w:r>
            <w:r w:rsidRPr="008E4722">
              <w:rPr>
                <w:rFonts w:ascii="Arial" w:hAnsi="Arial" w:cs="Arial"/>
              </w:rPr>
              <w:t>     </w:t>
            </w:r>
            <w:r w:rsidRPr="008E47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0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8E472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8E4722">
              <w:rPr>
                <w:rFonts w:ascii="Arial" w:hAnsi="Arial" w:cs="Arial"/>
              </w:rPr>
              <w:t>Standort Verbandkasten:</w:t>
            </w:r>
            <w:r w:rsidRPr="008E4722">
              <w:rPr>
                <w:rFonts w:ascii="Arial" w:hAnsi="Arial" w:cs="Arial"/>
              </w:rPr>
              <w:br/>
            </w:r>
            <w:r w:rsidRPr="008E4722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8E4722">
              <w:rPr>
                <w:rFonts w:ascii="Arial" w:hAnsi="Arial" w:cs="Arial"/>
              </w:rPr>
              <w:instrText xml:space="preserve"> FORMTEXT </w:instrText>
            </w:r>
            <w:r w:rsidRPr="008E4722">
              <w:rPr>
                <w:rFonts w:ascii="Arial" w:hAnsi="Arial" w:cs="Arial"/>
              </w:rPr>
            </w:r>
            <w:r w:rsidRPr="008E4722">
              <w:rPr>
                <w:rFonts w:ascii="Arial" w:hAnsi="Arial" w:cs="Arial"/>
              </w:rPr>
              <w:fldChar w:fldCharType="separate"/>
            </w:r>
            <w:r w:rsidRPr="008E4722">
              <w:rPr>
                <w:rFonts w:ascii="Arial" w:hAnsi="Arial" w:cs="Arial"/>
              </w:rPr>
              <w:t>     </w:t>
            </w:r>
            <w:r w:rsidRPr="008E47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484B84">
        <w:trPr>
          <w:trHeight w:val="1542"/>
        </w:trPr>
        <w:tc>
          <w:tcPr>
            <w:tcW w:w="11482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Alle Arbeiten sind sofort einzustellen.</w:t>
            </w:r>
          </w:p>
          <w:p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Ruhe bewahren/Verletzten ansprechen/Situation beurteilen und auf Gefahren überprüfen/Maßnahmen planen.</w:t>
            </w:r>
          </w:p>
          <w:p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Notruf absetzen: Wer/Was/Wo/Wie viele/Welche, genaue Ortsbeschreibung/Einweiser.</w:t>
            </w:r>
          </w:p>
          <w:p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Die Rettung ist unter Berücksichtigung der Situation unverzüglich einzuleiten.</w:t>
            </w:r>
          </w:p>
          <w:p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Nach Erreichen des Verletzten Erste Hilfe leisten und abhängig von seinem Zustand weitere Maßnahmen ergreifen.</w:t>
            </w:r>
          </w:p>
          <w:p w:rsidR="00F55FE2" w:rsidRPr="008E4722" w:rsidRDefault="00A40F25" w:rsidP="00484B8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Personen, die im Gurt hingen, müssen, wenn keine dringenden medizinischen Gründe dagegen sprechen, halbsitzend oder in Kauerstellung gelagert werden.</w:t>
            </w:r>
            <w:r w:rsidR="00484B84"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 w:rsidRPr="00484B84">
              <w:rPr>
                <w:rFonts w:ascii="Arial" w:hAnsi="Arial" w:cs="Arial"/>
                <w:b/>
                <w:sz w:val="19"/>
                <w:szCs w:val="19"/>
              </w:rPr>
              <w:t>Der Sicherung des Retters ist Vorrang zu geben.</w:t>
            </w:r>
          </w:p>
        </w:tc>
      </w:tr>
      <w:tr w:rsidR="0001190C" w:rsidRPr="00D11AAF" w:rsidTr="00DB6E4A">
        <w:tc>
          <w:tcPr>
            <w:tcW w:w="11482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8E4722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E4722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DB6E4A">
        <w:tc>
          <w:tcPr>
            <w:tcW w:w="11482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A40F25" w:rsidRPr="008E4722" w:rsidRDefault="00A40F25" w:rsidP="00A40F25">
            <w:pPr>
              <w:pStyle w:val="berschrift3"/>
              <w:jc w:val="center"/>
              <w:outlineLvl w:val="2"/>
              <w:rPr>
                <w:rFonts w:ascii="Arial" w:hAnsi="Arial" w:cs="Arial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4722">
              <w:rPr>
                <w:rFonts w:ascii="Arial" w:hAnsi="Arial" w:cs="Arial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Sachgerechter Umgang mit PSA und Ausrüstung</w:t>
            </w:r>
          </w:p>
          <w:p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Die Ausrüstung ist entsprechend der Anweisung der Hersteller frei von schädlichen Einflüssen zu lagern.</w:t>
            </w:r>
          </w:p>
          <w:p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Beschädigte, kontaminierte und unbrauchbar gewordene Ausrüstung ist sofort außer Betrieb zu nehmen.</w:t>
            </w:r>
          </w:p>
          <w:p w:rsidR="00A40F25" w:rsidRPr="00484B84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Die Ausrüstung ist vor, während und nach der Benutzung durch den Anwender zu überprüfen.</w:t>
            </w:r>
          </w:p>
          <w:p w:rsidR="00F55FE2" w:rsidRPr="008E4722" w:rsidRDefault="00A40F25" w:rsidP="00DB6E4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84B84">
              <w:rPr>
                <w:rFonts w:ascii="Arial" w:hAnsi="Arial" w:cs="Arial"/>
                <w:sz w:val="19"/>
                <w:szCs w:val="19"/>
              </w:rPr>
              <w:t>Die Ausrüstung ist einmal jährlich von einem Sachkundigen nach BGG 906 mit schriftlichem Nachweis zu prüfen.</w:t>
            </w:r>
          </w:p>
        </w:tc>
      </w:tr>
      <w:tr w:rsidR="00612F6F" w:rsidRPr="00D11AAF" w:rsidTr="00DB6E4A">
        <w:tc>
          <w:tcPr>
            <w:tcW w:w="5746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3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484B84">
        <w:trPr>
          <w:trHeight w:val="132"/>
        </w:trPr>
        <w:tc>
          <w:tcPr>
            <w:tcW w:w="11482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E4722" w:rsidRDefault="00AC0B79" w:rsidP="00484B84">
      <w:pPr>
        <w:rPr>
          <w:rFonts w:ascii="Arial" w:hAnsi="Arial" w:cs="Arial"/>
          <w:sz w:val="2"/>
          <w:szCs w:val="2"/>
        </w:rPr>
      </w:pPr>
    </w:p>
    <w:sectPr w:rsidR="00AC0B79" w:rsidRPr="008E4722" w:rsidSect="00CB775A">
      <w:footerReference w:type="default" r:id="rId12"/>
      <w:footerReference w:type="first" r:id="rId13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E4722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84B8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84B8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E4722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903A90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03A9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03A9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B17"/>
    <w:multiLevelType w:val="hybridMultilevel"/>
    <w:tmpl w:val="CEA05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3E81"/>
    <w:multiLevelType w:val="hybridMultilevel"/>
    <w:tmpl w:val="50AAFF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E21F4B"/>
    <w:multiLevelType w:val="hybridMultilevel"/>
    <w:tmpl w:val="899C9E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64C85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A6472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BE6F37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7F81787"/>
    <w:multiLevelType w:val="hybridMultilevel"/>
    <w:tmpl w:val="4B2C240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AAD1C64"/>
    <w:multiLevelType w:val="hybridMultilevel"/>
    <w:tmpl w:val="9D4E6948"/>
    <w:lvl w:ilvl="0" w:tplc="0407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C0100"/>
    <w:rsid w:val="001973F1"/>
    <w:rsid w:val="001A1F39"/>
    <w:rsid w:val="00316EC3"/>
    <w:rsid w:val="0034486D"/>
    <w:rsid w:val="00385018"/>
    <w:rsid w:val="003A198A"/>
    <w:rsid w:val="003B532E"/>
    <w:rsid w:val="003F28D2"/>
    <w:rsid w:val="00484B84"/>
    <w:rsid w:val="004906F0"/>
    <w:rsid w:val="0055460E"/>
    <w:rsid w:val="00587B8C"/>
    <w:rsid w:val="00612F6F"/>
    <w:rsid w:val="006C6FAE"/>
    <w:rsid w:val="0071454F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8E4722"/>
    <w:rsid w:val="00903A90"/>
    <w:rsid w:val="00A40F25"/>
    <w:rsid w:val="00A924C8"/>
    <w:rsid w:val="00A93114"/>
    <w:rsid w:val="00AC0B79"/>
    <w:rsid w:val="00B01842"/>
    <w:rsid w:val="00B04D26"/>
    <w:rsid w:val="00B245E3"/>
    <w:rsid w:val="00C27756"/>
    <w:rsid w:val="00C576E1"/>
    <w:rsid w:val="00CB775A"/>
    <w:rsid w:val="00D11AAF"/>
    <w:rsid w:val="00DB6E4A"/>
    <w:rsid w:val="00E271F2"/>
    <w:rsid w:val="00E8380C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7EC83D9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A40F25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0F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A40F25"/>
    <w:rPr>
      <w:rFonts w:ascii="Arial" w:eastAsia="Times New Roman" w:hAnsi="Arial" w:cs="Times New Roman"/>
      <w:sz w:val="36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0F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Seilklettertechnik-SKTA</vt:lpstr>
    </vt:vector>
  </TitlesOfParts>
  <Company>SVLFG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Seilklettertechnik-SKTA</dc:title>
  <dc:subject/>
  <dc:creator/>
  <cp:keywords/>
  <dc:description/>
  <cp:lastModifiedBy>Huber, Michael</cp:lastModifiedBy>
  <cp:revision>5</cp:revision>
  <cp:lastPrinted>2020-11-26T10:37:00Z</cp:lastPrinted>
  <dcterms:created xsi:type="dcterms:W3CDTF">2023-01-17T13:39:00Z</dcterms:created>
  <dcterms:modified xsi:type="dcterms:W3CDTF">2023-04-14T06:20:00Z</dcterms:modified>
</cp:coreProperties>
</file>