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6E1553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Gefahrstoff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4526EC" w:rsidRDefault="00B01842" w:rsidP="00D11A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Arbeitsbereich, Tätigkeit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B01842" w:rsidRPr="007C7713" w:rsidRDefault="00B01842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7C7713" w:rsidRPr="007C7713" w:rsidRDefault="007C7713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C576E1" w:rsidRDefault="00063111" w:rsidP="0006311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Verhalten im Gefahrenfall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7C7713" w:rsidRDefault="007C7713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C576E1" w:rsidRDefault="00B01842" w:rsidP="00063111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</w:r>
            <w:r w:rsidR="00063111">
              <w:rPr>
                <w:rFonts w:ascii="Arial" w:hAnsi="Arial" w:cs="Arial"/>
                <w:b/>
                <w:color w:val="FFFFFF" w:themeColor="background1"/>
              </w:rPr>
              <w:t xml:space="preserve">Verhalten bei Unfällen,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7C7713" w:rsidRDefault="007C7713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7C7713" w:rsidRPr="007C7713" w:rsidRDefault="007C7713" w:rsidP="007A0433">
            <w:pPr>
              <w:pStyle w:val="Listenabsatz"/>
              <w:numPr>
                <w:ilvl w:val="0"/>
                <w:numId w:val="1"/>
              </w:numPr>
              <w:ind w:left="363" w:hanging="221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Default="0073579A" w:rsidP="0073579A">
      <w:pPr>
        <w:tabs>
          <w:tab w:val="left" w:pos="74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Default="0073579A" w:rsidP="0073579A">
      <w:pPr>
        <w:rPr>
          <w:rFonts w:ascii="Arial" w:hAnsi="Arial" w:cs="Arial"/>
          <w:sz w:val="2"/>
          <w:szCs w:val="2"/>
        </w:rPr>
      </w:pPr>
    </w:p>
    <w:p w:rsidR="00AC0B79" w:rsidRPr="0073579A" w:rsidRDefault="00AC0B79" w:rsidP="0073579A">
      <w:pPr>
        <w:rPr>
          <w:rFonts w:ascii="Arial" w:hAnsi="Arial" w:cs="Arial"/>
          <w:sz w:val="2"/>
          <w:szCs w:val="2"/>
        </w:rPr>
      </w:pPr>
    </w:p>
    <w:sectPr w:rsidR="00AC0B79" w:rsidRPr="0073579A" w:rsidSect="007D496A">
      <w:footerReference w:type="default" r:id="rId8"/>
      <w:footerReference w:type="first" r:id="rId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AE5DC2">
      <w:trPr>
        <w:tblHeader/>
      </w:trPr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4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A043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Gefahrstoffe</vt:lpstr>
    </vt:vector>
  </TitlesOfParts>
  <Company>SVLFG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Gefahrstoffe</dc:title>
  <dc:subject/>
  <dc:creator>SVLFG</dc:creator>
  <cp:keywords/>
  <dc:description/>
  <cp:lastModifiedBy>Bodschwinna, Katrin</cp:lastModifiedBy>
  <cp:revision>3</cp:revision>
  <cp:lastPrinted>2020-11-26T10:37:00Z</cp:lastPrinted>
  <dcterms:created xsi:type="dcterms:W3CDTF">2022-07-07T08:27:00Z</dcterms:created>
  <dcterms:modified xsi:type="dcterms:W3CDTF">2022-07-19T11:57:00Z</dcterms:modified>
</cp:coreProperties>
</file>