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48"/>
        <w:gridCol w:w="404"/>
        <w:gridCol w:w="1845"/>
        <w:gridCol w:w="165"/>
      </w:tblGrid>
      <w:tr w:rsidR="00DF7B60" w:rsidRPr="00C17987" w:rsidTr="004C4D6A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DD52EC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ED7BEB" w:rsidRPr="00DD52EC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>Grünpflege</w:t>
            </w:r>
          </w:p>
          <w:p w:rsidR="00EA6590" w:rsidRDefault="00EA6590" w:rsidP="00ED7BE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DD52EC">
              <w:rPr>
                <w:rFonts w:cs="Arial"/>
                <w:sz w:val="22"/>
                <w:szCs w:val="22"/>
              </w:rPr>
              <w:t xml:space="preserve">Forst- und </w:t>
            </w:r>
            <w:r w:rsidR="00DD7D90">
              <w:rPr>
                <w:rFonts w:cs="Arial"/>
                <w:sz w:val="22"/>
                <w:szCs w:val="22"/>
              </w:rPr>
              <w:br/>
            </w:r>
            <w:r w:rsidRPr="00DD52EC">
              <w:rPr>
                <w:rFonts w:cs="Arial"/>
                <w:sz w:val="22"/>
                <w:szCs w:val="22"/>
              </w:rPr>
              <w:t>Waldarbeit</w:t>
            </w:r>
          </w:p>
          <w:p w:rsidR="00085AA9" w:rsidRPr="00C17987" w:rsidRDefault="006515C8" w:rsidP="0027339B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  <w:szCs w:val="22"/>
              </w:rPr>
              <w:t>Landwirtschaft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DD52EC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EA6590" w:rsidRDefault="00EA6590" w:rsidP="00C8736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DD52EC">
              <w:rPr>
                <w:rFonts w:cs="Arial"/>
                <w:sz w:val="22"/>
                <w:szCs w:val="22"/>
              </w:rPr>
              <w:t>Bekämpfung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5F" w:rsidRDefault="0050295F" w:rsidP="0050295F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923240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864" w:rsidRPr="00014864" w:rsidRDefault="00014864" w:rsidP="00014864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0E5628" w:rsidRPr="00DD52EC" w:rsidRDefault="009E3BF4" w:rsidP="009E3BF4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Firma</w:t>
            </w:r>
            <w:r w:rsidR="000E5628" w:rsidRPr="00DD52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92324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923240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373641" w:rsidRPr="00FC3F0B" w:rsidRDefault="00373641" w:rsidP="00373641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0D7037" w:rsidRPr="00E713E4" w:rsidRDefault="000D7037" w:rsidP="00E549B6">
            <w:pPr>
              <w:jc w:val="center"/>
              <w:rPr>
                <w:rFonts w:cs="Arial"/>
                <w:b/>
                <w:sz w:val="8"/>
                <w:szCs w:val="10"/>
              </w:rPr>
            </w:pPr>
          </w:p>
          <w:p w:rsidR="00E549B6" w:rsidRDefault="00896943" w:rsidP="00E549B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Jakobskreuzkraut</w:t>
            </w:r>
            <w:r w:rsidR="002C707A">
              <w:rPr>
                <w:rFonts w:cs="Arial"/>
                <w:b/>
                <w:szCs w:val="24"/>
              </w:rPr>
              <w:t xml:space="preserve"> bzw. -</w:t>
            </w:r>
            <w:proofErr w:type="spellStart"/>
            <w:r w:rsidR="002C707A">
              <w:rPr>
                <w:rFonts w:cs="Arial"/>
                <w:b/>
                <w:szCs w:val="24"/>
              </w:rPr>
              <w:t>grei</w:t>
            </w:r>
            <w:r>
              <w:rPr>
                <w:rFonts w:cs="Arial"/>
                <w:b/>
                <w:szCs w:val="24"/>
              </w:rPr>
              <w:t>skraut</w:t>
            </w:r>
            <w:proofErr w:type="spellEnd"/>
            <w:r w:rsidR="000055BD">
              <w:rPr>
                <w:rFonts w:cs="Arial"/>
                <w:b/>
                <w:szCs w:val="24"/>
              </w:rPr>
              <w:t xml:space="preserve"> </w:t>
            </w:r>
            <w:r w:rsidR="00FA383C">
              <w:rPr>
                <w:rFonts w:cs="Arial"/>
                <w:b/>
                <w:szCs w:val="24"/>
              </w:rPr>
              <w:t>(</w:t>
            </w:r>
            <w:proofErr w:type="spellStart"/>
            <w:r w:rsidR="00211FAB" w:rsidRPr="00211FAB">
              <w:rPr>
                <w:rFonts w:cs="Arial"/>
                <w:b/>
                <w:szCs w:val="24"/>
              </w:rPr>
              <w:t>Senecio</w:t>
            </w:r>
            <w:proofErr w:type="spellEnd"/>
            <w:r w:rsidR="00211FAB" w:rsidRPr="00211FAB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211FAB" w:rsidRPr="00211FAB">
              <w:rPr>
                <w:rFonts w:cs="Arial"/>
                <w:b/>
                <w:szCs w:val="24"/>
              </w:rPr>
              <w:t>jacobaea</w:t>
            </w:r>
            <w:proofErr w:type="spellEnd"/>
            <w:r w:rsidR="00FA383C">
              <w:rPr>
                <w:rFonts w:cs="Arial"/>
                <w:b/>
                <w:szCs w:val="24"/>
              </w:rPr>
              <w:t>)</w:t>
            </w:r>
          </w:p>
          <w:p w:rsidR="00A37495" w:rsidRPr="00A37495" w:rsidRDefault="00A37495" w:rsidP="003443B9">
            <w:pPr>
              <w:rPr>
                <w:rFonts w:cs="Arial"/>
                <w:sz w:val="4"/>
                <w:szCs w:val="4"/>
              </w:rPr>
            </w:pPr>
          </w:p>
          <w:p w:rsidR="00E549B6" w:rsidRDefault="00E549B6" w:rsidP="003443B9">
            <w:pPr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 xml:space="preserve">Von den zahlreichen in Deutschland vorhandenen Kreuzkraut- bzw. </w:t>
            </w:r>
            <w:proofErr w:type="spellStart"/>
            <w:r w:rsidRPr="003443B9">
              <w:rPr>
                <w:rFonts w:cs="Arial"/>
                <w:sz w:val="20"/>
              </w:rPr>
              <w:t>Greiskrautarten</w:t>
            </w:r>
            <w:proofErr w:type="spellEnd"/>
            <w:r w:rsidRPr="003443B9">
              <w:rPr>
                <w:rFonts w:cs="Arial"/>
                <w:sz w:val="20"/>
              </w:rPr>
              <w:t xml:space="preserve"> breitet</w:t>
            </w:r>
            <w:r w:rsidR="003443B9" w:rsidRPr="003443B9">
              <w:rPr>
                <w:rFonts w:cs="Arial"/>
                <w:sz w:val="20"/>
              </w:rPr>
              <w:t xml:space="preserve"> </w:t>
            </w:r>
            <w:r w:rsidRPr="003443B9">
              <w:rPr>
                <w:rFonts w:cs="Arial"/>
                <w:sz w:val="20"/>
              </w:rPr>
              <w:t xml:space="preserve">sich </w:t>
            </w:r>
            <w:r w:rsidR="003443B9" w:rsidRPr="003443B9">
              <w:rPr>
                <w:rFonts w:cs="Arial"/>
                <w:sz w:val="20"/>
              </w:rPr>
              <w:t xml:space="preserve">seit mehreren Jahren insbesondere </w:t>
            </w:r>
            <w:r w:rsidRPr="003443B9">
              <w:rPr>
                <w:rFonts w:cs="Arial"/>
                <w:sz w:val="20"/>
              </w:rPr>
              <w:t>das Jakobskreuzkraut aus.</w:t>
            </w:r>
          </w:p>
          <w:p w:rsidR="00A37495" w:rsidRPr="00E713E4" w:rsidRDefault="00A37495" w:rsidP="003443B9">
            <w:pPr>
              <w:rPr>
                <w:rFonts w:cs="Arial"/>
                <w:sz w:val="8"/>
                <w:szCs w:val="4"/>
              </w:rPr>
            </w:pPr>
          </w:p>
          <w:p w:rsidR="00373641" w:rsidRPr="00FC3F0B" w:rsidRDefault="00373641" w:rsidP="00E549B6">
            <w:pPr>
              <w:jc w:val="center"/>
              <w:rPr>
                <w:rFonts w:asciiTheme="minorHAnsi" w:hAnsiTheme="minorHAnsi" w:cstheme="minorHAnsi"/>
                <w:color w:val="003938"/>
                <w:spacing w:val="4"/>
                <w:sz w:val="4"/>
                <w:szCs w:val="4"/>
                <w:shd w:val="clear" w:color="auto" w:fill="FFFFFF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4C4D6A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Pr="00E713E4" w:rsidRDefault="00587970" w:rsidP="00EF7454">
            <w:pPr>
              <w:ind w:left="-70"/>
              <w:rPr>
                <w:rFonts w:cs="Arial"/>
                <w:b/>
                <w:sz w:val="8"/>
                <w:szCs w:val="4"/>
              </w:rPr>
            </w:pPr>
          </w:p>
          <w:p w:rsidR="00AE4A90" w:rsidRDefault="00EF7454" w:rsidP="00896943">
            <w:pPr>
              <w:rPr>
                <w:rFonts w:cs="Arial"/>
                <w:b/>
                <w:sz w:val="22"/>
                <w:szCs w:val="22"/>
              </w:rPr>
            </w:pPr>
            <w:r w:rsidRPr="00DD52EC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896943" w:rsidRPr="00896943" w:rsidRDefault="00896943" w:rsidP="00896943">
            <w:pPr>
              <w:rPr>
                <w:rFonts w:cs="Arial"/>
                <w:b/>
                <w:sz w:val="4"/>
                <w:szCs w:val="4"/>
              </w:rPr>
            </w:pPr>
          </w:p>
          <w:p w:rsidR="00E549B6" w:rsidRPr="003443B9" w:rsidRDefault="003443B9" w:rsidP="003443B9">
            <w:pPr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Alle</w:t>
            </w:r>
            <w:r w:rsidR="00E549B6" w:rsidRPr="003443B9">
              <w:rPr>
                <w:rFonts w:cs="Arial"/>
                <w:sz w:val="20"/>
              </w:rPr>
              <w:t xml:space="preserve"> </w:t>
            </w:r>
            <w:proofErr w:type="spellStart"/>
            <w:r w:rsidR="00E549B6" w:rsidRPr="003443B9">
              <w:rPr>
                <w:rFonts w:cs="Arial"/>
                <w:sz w:val="20"/>
              </w:rPr>
              <w:t>Senecio</w:t>
            </w:r>
            <w:proofErr w:type="spellEnd"/>
            <w:r w:rsidR="00E549B6" w:rsidRPr="003443B9">
              <w:rPr>
                <w:rFonts w:cs="Arial"/>
                <w:sz w:val="20"/>
              </w:rPr>
              <w:t xml:space="preserve">-Arten enthalten in </w:t>
            </w:r>
            <w:r w:rsidRPr="003443B9">
              <w:rPr>
                <w:rFonts w:cs="Arial"/>
                <w:sz w:val="20"/>
              </w:rPr>
              <w:t>ihren</w:t>
            </w:r>
            <w:r w:rsidR="00E549B6" w:rsidRPr="003443B9">
              <w:rPr>
                <w:rFonts w:cs="Arial"/>
                <w:sz w:val="20"/>
              </w:rPr>
              <w:t xml:space="preserve"> Pflanzenteilen giftige </w:t>
            </w:r>
            <w:proofErr w:type="spellStart"/>
            <w:r w:rsidR="00E549B6" w:rsidRPr="003443B9">
              <w:rPr>
                <w:rFonts w:cs="Arial"/>
                <w:sz w:val="20"/>
              </w:rPr>
              <w:t>Pyrrolizidinalkaloide</w:t>
            </w:r>
            <w:proofErr w:type="spellEnd"/>
            <w:r w:rsidR="00E549B6" w:rsidRPr="003443B9">
              <w:rPr>
                <w:rFonts w:cs="Arial"/>
                <w:sz w:val="20"/>
              </w:rPr>
              <w:t xml:space="preserve">, die nach Verzehr </w:t>
            </w:r>
            <w:r w:rsidR="00902B49" w:rsidRPr="003443B9">
              <w:rPr>
                <w:rFonts w:cs="Arial"/>
                <w:sz w:val="20"/>
              </w:rPr>
              <w:t xml:space="preserve">schwere </w:t>
            </w:r>
            <w:r w:rsidR="00E549B6" w:rsidRPr="003443B9">
              <w:rPr>
                <w:rFonts w:cs="Arial"/>
                <w:sz w:val="20"/>
              </w:rPr>
              <w:t xml:space="preserve">Leberschäden verursachen </w:t>
            </w:r>
            <w:r w:rsidR="004A7FE4" w:rsidRPr="003443B9">
              <w:rPr>
                <w:rFonts w:cs="Arial"/>
                <w:sz w:val="20"/>
              </w:rPr>
              <w:t xml:space="preserve">und </w:t>
            </w:r>
            <w:r w:rsidR="00902B49" w:rsidRPr="003443B9">
              <w:rPr>
                <w:rFonts w:cs="Arial"/>
                <w:sz w:val="20"/>
              </w:rPr>
              <w:t xml:space="preserve">nach Anreicherung im Körper </w:t>
            </w:r>
            <w:r w:rsidR="004A7FE4" w:rsidRPr="003443B9">
              <w:rPr>
                <w:rFonts w:cs="Arial"/>
                <w:sz w:val="20"/>
              </w:rPr>
              <w:t xml:space="preserve">zum Tod führen </w:t>
            </w:r>
            <w:r w:rsidR="00E549B6" w:rsidRPr="003443B9">
              <w:rPr>
                <w:rFonts w:cs="Arial"/>
                <w:sz w:val="20"/>
              </w:rPr>
              <w:t xml:space="preserve">können. Höchste </w:t>
            </w:r>
            <w:r w:rsidR="00902B49" w:rsidRPr="003443B9">
              <w:rPr>
                <w:rFonts w:cs="Arial"/>
                <w:sz w:val="20"/>
              </w:rPr>
              <w:t>Alkaloid-</w:t>
            </w:r>
            <w:r w:rsidR="00E549B6" w:rsidRPr="003443B9">
              <w:rPr>
                <w:rFonts w:cs="Arial"/>
                <w:sz w:val="20"/>
              </w:rPr>
              <w:t>Konzentration</w:t>
            </w:r>
            <w:r w:rsidR="00902B49" w:rsidRPr="003443B9">
              <w:rPr>
                <w:rFonts w:cs="Arial"/>
                <w:sz w:val="20"/>
              </w:rPr>
              <w:t>en</w:t>
            </w:r>
            <w:r w:rsidR="00E549B6" w:rsidRPr="003443B9">
              <w:rPr>
                <w:rFonts w:cs="Arial"/>
                <w:sz w:val="20"/>
              </w:rPr>
              <w:t xml:space="preserve"> weisen die Blüten auf. Die Empfindlichkeit bei Nutztieren ist:</w:t>
            </w:r>
            <w:r w:rsidR="00A37495">
              <w:rPr>
                <w:rFonts w:cs="Arial"/>
                <w:sz w:val="20"/>
              </w:rPr>
              <w:br/>
            </w:r>
            <w:r w:rsidR="00E549B6" w:rsidRPr="003443B9">
              <w:rPr>
                <w:rFonts w:cs="Arial"/>
                <w:sz w:val="20"/>
              </w:rPr>
              <w:t xml:space="preserve">Pferd &gt; </w:t>
            </w:r>
            <w:r w:rsidR="00A37495">
              <w:rPr>
                <w:rFonts w:cs="Arial"/>
                <w:sz w:val="20"/>
              </w:rPr>
              <w:t>Rind &gt; Schaf &gt; Ziege &gt; Schwein.</w:t>
            </w:r>
          </w:p>
          <w:p w:rsidR="00FC3F0B" w:rsidRPr="00E713E4" w:rsidRDefault="00FC3F0B" w:rsidP="00E549B6">
            <w:pPr>
              <w:autoSpaceDE w:val="0"/>
              <w:autoSpaceDN w:val="0"/>
              <w:adjustRightInd w:val="0"/>
              <w:rPr>
                <w:rFonts w:cs="Arial"/>
                <w:sz w:val="8"/>
                <w:szCs w:val="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814E9" w:rsidRDefault="00F814E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A383C" w:rsidRDefault="00FA383C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E6BD4" w:rsidRDefault="00FE6BD4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FE6BD4" w:rsidRDefault="003443B9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16179</wp:posOffset>
                  </wp:positionH>
                  <wp:positionV relativeFrom="paragraph">
                    <wp:posOffset>22225</wp:posOffset>
                  </wp:positionV>
                  <wp:extent cx="503555" cy="503555"/>
                  <wp:effectExtent l="0" t="0" r="0" b="0"/>
                  <wp:wrapNone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BD4" w:rsidRPr="00C17987" w:rsidRDefault="00FE6BD4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ind w:right="85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ind w:right="85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A47F3" w:rsidRPr="00C17987" w:rsidRDefault="00CA47F3" w:rsidP="00CA47F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373641" w:rsidRPr="00E713E4" w:rsidRDefault="00373641" w:rsidP="00FA383C">
            <w:pPr>
              <w:autoSpaceDE w:val="0"/>
              <w:autoSpaceDN w:val="0"/>
              <w:adjustRightInd w:val="0"/>
              <w:rPr>
                <w:rFonts w:cs="Arial"/>
                <w:sz w:val="8"/>
                <w:szCs w:val="4"/>
              </w:rPr>
            </w:pPr>
          </w:p>
          <w:p w:rsidR="0015710E" w:rsidRDefault="0015710E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FA383C">
              <w:rPr>
                <w:rFonts w:cs="Arial"/>
                <w:b/>
                <w:sz w:val="22"/>
                <w:szCs w:val="22"/>
              </w:rPr>
              <w:t>Schutzmaßnahmen bei der Bekämpfung</w:t>
            </w:r>
            <w:r w:rsidR="00FA383C">
              <w:rPr>
                <w:rFonts w:cs="Arial"/>
                <w:b/>
                <w:sz w:val="22"/>
                <w:szCs w:val="22"/>
              </w:rPr>
              <w:t>:</w:t>
            </w:r>
          </w:p>
          <w:p w:rsidR="00896943" w:rsidRPr="00896943" w:rsidRDefault="00896943" w:rsidP="00FA383C">
            <w:pPr>
              <w:autoSpaceDE w:val="0"/>
              <w:autoSpaceDN w:val="0"/>
              <w:adjustRightInd w:val="0"/>
              <w:rPr>
                <w:rFonts w:cs="Arial"/>
                <w:b/>
                <w:sz w:val="4"/>
                <w:szCs w:val="4"/>
              </w:rPr>
            </w:pPr>
          </w:p>
          <w:p w:rsidR="00896943" w:rsidRPr="003443B9" w:rsidRDefault="00896943" w:rsidP="00896943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Kenntnisse über Kriterien zur sicheren Erkennung der Pflanze erlangen und vermitteln.</w:t>
            </w:r>
          </w:p>
          <w:p w:rsidR="00896943" w:rsidRPr="003443B9" w:rsidRDefault="00896943" w:rsidP="00896943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Gefährdungsbeurteilung „Biologische Gefährdungen“ durchführen.</w:t>
            </w:r>
          </w:p>
          <w:p w:rsidR="00896943" w:rsidRPr="00EA14AB" w:rsidRDefault="00896943" w:rsidP="003714B8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Vor der Bekämpfung alle beteiligten Personen in die Verfahrens</w:t>
            </w:r>
            <w:r w:rsidR="0027339B">
              <w:rPr>
                <w:rFonts w:cs="Arial"/>
                <w:sz w:val="20"/>
              </w:rPr>
              <w:t>technik</w:t>
            </w:r>
            <w:r w:rsidRPr="00EA14AB">
              <w:rPr>
                <w:rFonts w:cs="Arial"/>
                <w:sz w:val="20"/>
              </w:rPr>
              <w:t xml:space="preserve"> ei</w:t>
            </w:r>
            <w:r w:rsidR="00A37495">
              <w:rPr>
                <w:rFonts w:cs="Arial"/>
                <w:sz w:val="20"/>
              </w:rPr>
              <w:t>nweisen.</w:t>
            </w:r>
          </w:p>
          <w:p w:rsidR="004A403D" w:rsidRPr="00EA14AB" w:rsidRDefault="004A403D" w:rsidP="001B2C2D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Beim Ausgraben oder Ausstechen der Pflanzen Hilfsmittel verwenden.</w:t>
            </w:r>
          </w:p>
          <w:p w:rsidR="00B66138" w:rsidRPr="00A37495" w:rsidRDefault="0015710E" w:rsidP="00C23AAD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A37495">
              <w:rPr>
                <w:rFonts w:cs="Arial"/>
                <w:sz w:val="20"/>
              </w:rPr>
              <w:t xml:space="preserve">Mechanische Bekämpfung </w:t>
            </w:r>
            <w:r w:rsidR="00246A18" w:rsidRPr="00A37495">
              <w:rPr>
                <w:rFonts w:cs="Arial"/>
                <w:sz w:val="20"/>
              </w:rPr>
              <w:t xml:space="preserve">vor der </w:t>
            </w:r>
            <w:r w:rsidR="004A403D" w:rsidRPr="00A37495">
              <w:rPr>
                <w:rFonts w:cs="Arial"/>
                <w:sz w:val="20"/>
              </w:rPr>
              <w:t>Samenbildung</w:t>
            </w:r>
            <w:r w:rsidR="00246A18" w:rsidRPr="00A37495">
              <w:rPr>
                <w:rFonts w:cs="Arial"/>
                <w:sz w:val="20"/>
              </w:rPr>
              <w:t xml:space="preserve"> vornehmen</w:t>
            </w:r>
            <w:r w:rsidR="00A37495" w:rsidRPr="00A37495">
              <w:rPr>
                <w:rFonts w:cs="Arial"/>
                <w:sz w:val="20"/>
              </w:rPr>
              <w:t>,</w:t>
            </w:r>
            <w:r w:rsidR="004A403D" w:rsidRPr="00A37495">
              <w:rPr>
                <w:rFonts w:cs="Arial"/>
                <w:sz w:val="20"/>
              </w:rPr>
              <w:t xml:space="preserve"> </w:t>
            </w:r>
            <w:r w:rsidR="009B06F0" w:rsidRPr="00A37495">
              <w:rPr>
                <w:rFonts w:cs="Arial"/>
                <w:sz w:val="20"/>
              </w:rPr>
              <w:t>z. B. durch M</w:t>
            </w:r>
            <w:r w:rsidR="00246A18" w:rsidRPr="00A37495">
              <w:rPr>
                <w:rFonts w:cs="Arial"/>
                <w:sz w:val="20"/>
              </w:rPr>
              <w:t>ulchen</w:t>
            </w:r>
            <w:r w:rsidR="009B06F0" w:rsidRPr="00A37495">
              <w:rPr>
                <w:rFonts w:cs="Arial"/>
                <w:sz w:val="20"/>
              </w:rPr>
              <w:t xml:space="preserve"> des Bestands</w:t>
            </w:r>
            <w:r w:rsidR="00246A18" w:rsidRPr="00A37495">
              <w:rPr>
                <w:rFonts w:cs="Arial"/>
                <w:sz w:val="20"/>
              </w:rPr>
              <w:t xml:space="preserve">. </w:t>
            </w:r>
            <w:r w:rsidR="00B66138" w:rsidRPr="00A37495">
              <w:rPr>
                <w:rFonts w:cs="Arial"/>
                <w:sz w:val="20"/>
              </w:rPr>
              <w:t xml:space="preserve">Das Mulchen sollte </w:t>
            </w:r>
            <w:r w:rsidR="004A403D" w:rsidRPr="00A37495">
              <w:rPr>
                <w:rFonts w:cs="Arial"/>
                <w:sz w:val="20"/>
              </w:rPr>
              <w:t>möglichst</w:t>
            </w:r>
            <w:r w:rsidR="00B66138" w:rsidRPr="00A37495">
              <w:rPr>
                <w:rFonts w:cs="Arial"/>
                <w:sz w:val="20"/>
              </w:rPr>
              <w:t xml:space="preserve"> mit Fahrzeugen mit geschlossener Kabine erfolgen, anderenfalls</w:t>
            </w:r>
            <w:r w:rsidR="00A37495">
              <w:rPr>
                <w:rFonts w:cs="Arial"/>
                <w:sz w:val="20"/>
              </w:rPr>
              <w:br/>
            </w:r>
            <w:r w:rsidR="009B06F0" w:rsidRPr="00A37495">
              <w:rPr>
                <w:rFonts w:cs="Arial"/>
                <w:sz w:val="20"/>
              </w:rPr>
              <w:t xml:space="preserve">(z. B. beim Arbeiten mit dem Freischneider) </w:t>
            </w:r>
            <w:r w:rsidR="00A8116B" w:rsidRPr="00A37495">
              <w:rPr>
                <w:rFonts w:cs="Arial"/>
                <w:sz w:val="20"/>
              </w:rPr>
              <w:t xml:space="preserve">ist </w:t>
            </w:r>
            <w:r w:rsidR="00A37495">
              <w:rPr>
                <w:rFonts w:cs="Arial"/>
                <w:sz w:val="20"/>
              </w:rPr>
              <w:t>PSA zu benutzen.</w:t>
            </w:r>
          </w:p>
          <w:p w:rsidR="003714B8" w:rsidRPr="00EA14AB" w:rsidRDefault="003714B8" w:rsidP="003714B8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Schutzhandschuhe mit ausreichender mechanischer Belastbarkeit verwenden, Arbeitskleidung und geschlossene</w:t>
            </w:r>
            <w:r w:rsidR="000D7037">
              <w:rPr>
                <w:rFonts w:cs="Arial"/>
                <w:sz w:val="20"/>
              </w:rPr>
              <w:t>,</w:t>
            </w:r>
            <w:r w:rsidRPr="00EA14AB">
              <w:rPr>
                <w:rFonts w:cs="Arial"/>
                <w:sz w:val="20"/>
              </w:rPr>
              <w:t xml:space="preserve"> leicht zu reinigende Schuhe oder Stiefel tragen.</w:t>
            </w:r>
          </w:p>
          <w:p w:rsidR="00896943" w:rsidRPr="00EA14AB" w:rsidRDefault="00896943" w:rsidP="00896943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Während der Arbeit nicht essen, trinken oder rauchen.</w:t>
            </w:r>
          </w:p>
          <w:p w:rsidR="003714B8" w:rsidRPr="00EA14AB" w:rsidRDefault="006E37E3" w:rsidP="003714B8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Falls</w:t>
            </w:r>
            <w:r w:rsidR="00B665E8" w:rsidRPr="00EA14AB">
              <w:rPr>
                <w:rFonts w:cs="Arial"/>
                <w:sz w:val="20"/>
              </w:rPr>
              <w:t xml:space="preserve"> notwendig, c</w:t>
            </w:r>
            <w:r w:rsidR="00C72434" w:rsidRPr="00EA14AB">
              <w:rPr>
                <w:rFonts w:cs="Arial"/>
                <w:sz w:val="20"/>
              </w:rPr>
              <w:t xml:space="preserve">hemische Bekämpfung nach guter fachlicher Praxis und </w:t>
            </w:r>
            <w:r w:rsidRPr="00EA14AB">
              <w:rPr>
                <w:rFonts w:cs="Arial"/>
                <w:sz w:val="20"/>
              </w:rPr>
              <w:t xml:space="preserve">den </w:t>
            </w:r>
            <w:r w:rsidR="00853384" w:rsidRPr="00EA14AB">
              <w:rPr>
                <w:rFonts w:cs="Arial"/>
                <w:sz w:val="20"/>
              </w:rPr>
              <w:t>Anwendungsbestimmungen</w:t>
            </w:r>
            <w:r w:rsidR="00B665E8" w:rsidRPr="00EA14AB">
              <w:rPr>
                <w:rFonts w:cs="Arial"/>
                <w:sz w:val="20"/>
              </w:rPr>
              <w:t xml:space="preserve"> durchführen.</w:t>
            </w:r>
          </w:p>
          <w:p w:rsidR="003714B8" w:rsidRPr="00EA14AB" w:rsidRDefault="003714B8" w:rsidP="003714B8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EA14AB">
              <w:rPr>
                <w:rFonts w:cs="Arial"/>
                <w:sz w:val="20"/>
              </w:rPr>
              <w:t>Einen Alternativbewuchs sicherstellen.</w:t>
            </w:r>
          </w:p>
          <w:p w:rsidR="00FA383C" w:rsidRPr="00373641" w:rsidRDefault="00FA383C" w:rsidP="00FE6BD4">
            <w:pPr>
              <w:rPr>
                <w:rFonts w:cs="Arial"/>
                <w:sz w:val="10"/>
                <w:szCs w:val="22"/>
              </w:rPr>
            </w:pPr>
          </w:p>
          <w:p w:rsidR="00187C93" w:rsidRDefault="00187C93" w:rsidP="00FE6BD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FE6BD4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A37495" w:rsidRPr="00A37495" w:rsidRDefault="00A37495" w:rsidP="00FE6BD4">
            <w:pPr>
              <w:autoSpaceDE w:val="0"/>
              <w:autoSpaceDN w:val="0"/>
              <w:adjustRightInd w:val="0"/>
              <w:rPr>
                <w:rFonts w:cs="Arial"/>
                <w:sz w:val="4"/>
                <w:szCs w:val="4"/>
              </w:rPr>
            </w:pPr>
          </w:p>
          <w:p w:rsidR="00731DE5" w:rsidRPr="003443B9" w:rsidRDefault="00731DE5" w:rsidP="00397556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 xml:space="preserve">Verwendete Arbeitsmittel </w:t>
            </w:r>
            <w:r w:rsidR="00A80CF6" w:rsidRPr="003443B9">
              <w:rPr>
                <w:rFonts w:cs="Arial"/>
                <w:sz w:val="20"/>
              </w:rPr>
              <w:t xml:space="preserve">mit Wasser </w:t>
            </w:r>
            <w:r w:rsidR="00187C93" w:rsidRPr="003443B9">
              <w:rPr>
                <w:rFonts w:cs="Arial"/>
                <w:sz w:val="20"/>
              </w:rPr>
              <w:t>reinigen.</w:t>
            </w:r>
          </w:p>
          <w:p w:rsidR="0072651C" w:rsidRPr="003443B9" w:rsidRDefault="00187C93" w:rsidP="009B64FB">
            <w:pPr>
              <w:numPr>
                <w:ilvl w:val="0"/>
                <w:numId w:val="12"/>
              </w:numPr>
              <w:ind w:left="422"/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Nach Verlassen des Arbeitsbereiches</w:t>
            </w:r>
            <w:r w:rsidR="009B64FB" w:rsidRPr="003443B9">
              <w:rPr>
                <w:rFonts w:cs="Arial"/>
                <w:sz w:val="20"/>
              </w:rPr>
              <w:t xml:space="preserve"> Arbeitskleidung und </w:t>
            </w:r>
            <w:r w:rsidR="003443B9" w:rsidRPr="003443B9">
              <w:rPr>
                <w:rFonts w:cs="Arial"/>
                <w:sz w:val="20"/>
              </w:rPr>
              <w:t>ggf. Handschutz</w:t>
            </w:r>
            <w:r w:rsidR="009B64FB" w:rsidRPr="003443B9">
              <w:rPr>
                <w:rFonts w:cs="Arial"/>
                <w:sz w:val="20"/>
              </w:rPr>
              <w:t xml:space="preserve"> von der Privatkleidung getrennt reinigen und aufbewahren</w:t>
            </w:r>
            <w:r w:rsidRPr="003443B9">
              <w:rPr>
                <w:rFonts w:cs="Arial"/>
                <w:sz w:val="20"/>
              </w:rPr>
              <w:t>.</w:t>
            </w:r>
          </w:p>
          <w:p w:rsidR="00373641" w:rsidRPr="00E713E4" w:rsidRDefault="00373641" w:rsidP="00373641">
            <w:pPr>
              <w:ind w:left="62"/>
              <w:rPr>
                <w:rFonts w:cs="Arial"/>
                <w:sz w:val="8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3975DC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Pr="00E713E4" w:rsidRDefault="00587970" w:rsidP="00587970">
            <w:pPr>
              <w:ind w:left="360"/>
              <w:rPr>
                <w:rFonts w:cs="Arial"/>
                <w:sz w:val="8"/>
                <w:szCs w:val="10"/>
              </w:rPr>
            </w:pPr>
          </w:p>
          <w:p w:rsidR="00C17987" w:rsidRPr="003443B9" w:rsidRDefault="00C8736F" w:rsidP="003443B9">
            <w:pPr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Es wird empfohlen, die Beratung durch den Betriebsarzt bzw. die Arbeitsmedizinische Vorsorge zu nutzen.</w:t>
            </w:r>
          </w:p>
          <w:p w:rsidR="00C8736F" w:rsidRPr="00C8736F" w:rsidRDefault="00C8736F" w:rsidP="00C8736F">
            <w:pPr>
              <w:rPr>
                <w:rFonts w:cs="Arial"/>
                <w:sz w:val="10"/>
                <w:szCs w:val="10"/>
              </w:rPr>
            </w:pP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</w:p>
          <w:p w:rsidR="00F814E9" w:rsidRPr="00E713E4" w:rsidRDefault="00F814E9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</w:tr>
      <w:tr w:rsidR="00C73003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B50C5A" w:rsidP="0022028A">
            <w:pPr>
              <w:rPr>
                <w:rFonts w:cs="Arial"/>
                <w:sz w:val="20"/>
              </w:rPr>
            </w:pPr>
            <w:r>
              <w:br w:type="page"/>
            </w:r>
            <w:r w:rsidR="00C73003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C73003" w:rsidRPr="00C17A88" w:rsidRDefault="00C73003" w:rsidP="0022028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73003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C73003" w:rsidRPr="00C576E1" w:rsidRDefault="00C73003" w:rsidP="0022028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73003" w:rsidRPr="00C17987" w:rsidRDefault="00C73003" w:rsidP="0022028A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4C4D6A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72651C" w:rsidRPr="00C17987" w:rsidRDefault="003443B9" w:rsidP="0027339B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769A903" wp14:editId="4B858652">
                  <wp:extent cx="381000" cy="381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587970" w:rsidRPr="00E713E4" w:rsidRDefault="00587970" w:rsidP="00587970">
            <w:pPr>
              <w:ind w:left="360"/>
              <w:rPr>
                <w:rFonts w:cs="Arial"/>
                <w:sz w:val="8"/>
                <w:szCs w:val="10"/>
              </w:rPr>
            </w:pPr>
          </w:p>
          <w:p w:rsidR="00231CCF" w:rsidRPr="003443B9" w:rsidRDefault="00231CCF" w:rsidP="0027339B">
            <w:pPr>
              <w:rPr>
                <w:rFonts w:cs="Arial"/>
                <w:sz w:val="20"/>
              </w:rPr>
            </w:pPr>
            <w:r w:rsidRPr="003443B9">
              <w:rPr>
                <w:rFonts w:cs="Arial"/>
                <w:sz w:val="20"/>
              </w:rPr>
              <w:t>Verletzungen sind dem Verantwortlichen im Betrieb zu melden, in das Verbandbuch</w:t>
            </w:r>
            <w:r w:rsidR="00A37495">
              <w:rPr>
                <w:rFonts w:cs="Arial"/>
                <w:sz w:val="20"/>
              </w:rPr>
              <w:t xml:space="preserve"> </w:t>
            </w:r>
            <w:r w:rsidRPr="003443B9">
              <w:rPr>
                <w:rFonts w:cs="Arial"/>
                <w:sz w:val="20"/>
              </w:rPr>
              <w:t>einzutragen und ggf. ist ein Ar</w:t>
            </w:r>
            <w:bookmarkStart w:id="0" w:name="_GoBack"/>
            <w:bookmarkEnd w:id="0"/>
            <w:r w:rsidRPr="003443B9">
              <w:rPr>
                <w:rFonts w:cs="Arial"/>
                <w:sz w:val="20"/>
              </w:rPr>
              <w:t>zt aufzusuchen.</w:t>
            </w:r>
            <w:r w:rsidR="0027339B">
              <w:rPr>
                <w:rFonts w:cs="Arial"/>
                <w:sz w:val="20"/>
              </w:rPr>
              <w:t xml:space="preserve"> </w:t>
            </w:r>
            <w:r w:rsidR="0027339B" w:rsidRPr="003443B9">
              <w:rPr>
                <w:rFonts w:cs="Arial"/>
                <w:sz w:val="20"/>
              </w:rPr>
              <w:t>Auch kleine Wunden sind sachgerecht zu behandeln</w:t>
            </w:r>
            <w:r w:rsidR="0027339B">
              <w:rPr>
                <w:rFonts w:cs="Arial"/>
                <w:sz w:val="20"/>
              </w:rPr>
              <w:t>.</w:t>
            </w:r>
          </w:p>
          <w:p w:rsidR="00231CCF" w:rsidRPr="003443B9" w:rsidRDefault="00231CCF" w:rsidP="0027339B">
            <w:pPr>
              <w:rPr>
                <w:rFonts w:cs="Arial"/>
                <w:sz w:val="22"/>
                <w:szCs w:val="22"/>
              </w:rPr>
            </w:pPr>
          </w:p>
          <w:p w:rsidR="00085AA9" w:rsidRDefault="006B5276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  <w:r w:rsidR="001A0C9E">
              <w:rPr>
                <w:rFonts w:cs="Arial"/>
                <w:b/>
                <w:szCs w:val="24"/>
              </w:rPr>
              <w:t xml:space="preserve"> </w:t>
            </w:r>
            <w:r w:rsidR="001A0C9E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1A0C9E" w:rsidRPr="007136A4">
              <w:rPr>
                <w:rFonts w:cs="Arial"/>
              </w:rPr>
              <w:instrText xml:space="preserve"> FORMTEXT </w:instrText>
            </w:r>
            <w:r w:rsidR="001A0C9E" w:rsidRPr="007136A4">
              <w:rPr>
                <w:rFonts w:cs="Arial"/>
              </w:rPr>
            </w:r>
            <w:r w:rsidR="001A0C9E" w:rsidRPr="007136A4">
              <w:rPr>
                <w:rFonts w:cs="Arial"/>
              </w:rPr>
              <w:fldChar w:fldCharType="separate"/>
            </w:r>
            <w:r w:rsidR="001A0C9E" w:rsidRPr="007136A4">
              <w:rPr>
                <w:rFonts w:cs="Arial"/>
              </w:rPr>
              <w:t>     </w:t>
            </w:r>
            <w:r w:rsidR="001A0C9E" w:rsidRPr="007136A4">
              <w:rPr>
                <w:rFonts w:cs="Arial"/>
              </w:rPr>
              <w:fldChar w:fldCharType="end"/>
            </w:r>
          </w:p>
          <w:p w:rsidR="00F814E9" w:rsidRPr="00E713E4" w:rsidRDefault="00F814E9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sz w:val="8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4C4D6A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C8736F">
        <w:trPr>
          <w:trHeight w:val="773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87970" w:rsidRPr="00E713E4" w:rsidRDefault="00587970" w:rsidP="00231CCF">
            <w:pPr>
              <w:rPr>
                <w:rFonts w:cs="Arial"/>
                <w:sz w:val="8"/>
              </w:rPr>
            </w:pPr>
          </w:p>
          <w:p w:rsidR="00587970" w:rsidRDefault="002F2F19" w:rsidP="00EA14AB">
            <w:pPr>
              <w:ind w:left="42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Einzelpflanzen ü</w:t>
            </w:r>
            <w:r w:rsidR="00E8412E">
              <w:rPr>
                <w:rFonts w:cs="Arial"/>
                <w:sz w:val="20"/>
              </w:rPr>
              <w:t>ber die Restmülltonne entsorgen.</w:t>
            </w:r>
            <w:r w:rsidR="00EA14AB">
              <w:rPr>
                <w:rFonts w:cs="Arial"/>
                <w:sz w:val="20"/>
              </w:rPr>
              <w:t xml:space="preserve"> </w:t>
            </w:r>
            <w:r w:rsidRPr="00EA14AB">
              <w:rPr>
                <w:rFonts w:cs="Arial"/>
                <w:sz w:val="20"/>
              </w:rPr>
              <w:t>Größere Mengen an Pflanzenteilen unmittelbar i</w:t>
            </w:r>
            <w:r w:rsidR="00E8412E" w:rsidRPr="00EA14AB">
              <w:rPr>
                <w:rFonts w:cs="Arial"/>
                <w:sz w:val="20"/>
              </w:rPr>
              <w:t>n geeigneten Kompostierungs</w:t>
            </w:r>
            <w:r w:rsidR="00C0508C" w:rsidRPr="00EA14AB">
              <w:rPr>
                <w:rFonts w:cs="Arial"/>
                <w:sz w:val="20"/>
              </w:rPr>
              <w:t>- bzw. Vergärungs</w:t>
            </w:r>
            <w:r w:rsidR="00E8412E" w:rsidRPr="00EA14AB">
              <w:rPr>
                <w:rFonts w:cs="Arial"/>
                <w:sz w:val="20"/>
              </w:rPr>
              <w:t xml:space="preserve">analgen </w:t>
            </w:r>
            <w:r w:rsidR="00C0508C" w:rsidRPr="00EA14AB">
              <w:rPr>
                <w:rFonts w:cs="Arial"/>
                <w:sz w:val="20"/>
              </w:rPr>
              <w:t xml:space="preserve">(entsprechen einer </w:t>
            </w:r>
            <w:proofErr w:type="spellStart"/>
            <w:r w:rsidR="00C0508C" w:rsidRPr="00EA14AB">
              <w:rPr>
                <w:rFonts w:cs="Arial"/>
                <w:sz w:val="20"/>
              </w:rPr>
              <w:t>hygienisierenden</w:t>
            </w:r>
            <w:proofErr w:type="spellEnd"/>
            <w:r w:rsidR="00C0508C" w:rsidRPr="00EA14AB">
              <w:rPr>
                <w:rFonts w:cs="Arial"/>
                <w:sz w:val="20"/>
              </w:rPr>
              <w:t xml:space="preserve"> Behandlung nach BioAbfV) </w:t>
            </w:r>
            <w:r w:rsidR="00E8412E" w:rsidRPr="00EA14AB">
              <w:rPr>
                <w:rFonts w:cs="Arial"/>
                <w:sz w:val="20"/>
              </w:rPr>
              <w:t>entsorgen, in Verbrennungsanlagen unschädlich machen oder in Biogasanlagen nutzen.</w:t>
            </w:r>
          </w:p>
          <w:p w:rsidR="00A37495" w:rsidRPr="00E713E4" w:rsidRDefault="00A37495" w:rsidP="00EA14AB">
            <w:pPr>
              <w:ind w:left="426"/>
              <w:rPr>
                <w:rFonts w:cs="Arial"/>
                <w:sz w:val="8"/>
                <w:szCs w:val="1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C8736F" w:rsidRPr="00C17987" w:rsidTr="00C8736F">
        <w:trPr>
          <w:trHeight w:hRule="exact" w:val="36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C4D6A" w:rsidRPr="00C17987" w:rsidTr="004C4D6A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4C4D6A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01190C" w:rsidRDefault="004C4D6A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4C4D6A" w:rsidRDefault="004C4D6A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D6A" w:rsidRPr="00EC70E1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4C4D6A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C4D6A" w:rsidRPr="00AD73C9" w:rsidRDefault="004C4D6A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4C4D6A" w:rsidRPr="00F93C07" w:rsidRDefault="00EA65CE" w:rsidP="00EA65CE">
            <w:pPr>
              <w:tabs>
                <w:tab w:val="left" w:pos="8895"/>
              </w:tabs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C4D6A" w:rsidRPr="00C17987" w:rsidRDefault="004C4D6A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C8736F" w:rsidRPr="00C17987" w:rsidTr="005E75F4">
        <w:trPr>
          <w:trHeight w:hRule="exact" w:val="20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C8736F" w:rsidRPr="00C17987" w:rsidRDefault="00C8736F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896943" w:rsidRPr="00A37495" w:rsidRDefault="00896943" w:rsidP="00CD64F1">
      <w:pPr>
        <w:tabs>
          <w:tab w:val="left" w:pos="9250"/>
        </w:tabs>
        <w:autoSpaceDE w:val="0"/>
        <w:autoSpaceDN w:val="0"/>
        <w:adjustRightInd w:val="0"/>
        <w:rPr>
          <w:rFonts w:cs="Arial"/>
          <w:sz w:val="10"/>
          <w:szCs w:val="10"/>
        </w:rPr>
      </w:pPr>
    </w:p>
    <w:sectPr w:rsidR="00896943" w:rsidRPr="00A37495" w:rsidSect="00CD64F1">
      <w:footerReference w:type="even" r:id="rId9"/>
      <w:footerReference w:type="default" r:id="rId10"/>
      <w:pgSz w:w="11906" w:h="16838" w:code="9"/>
      <w:pgMar w:top="426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70" w:rsidRDefault="00237370">
      <w:r>
        <w:separator/>
      </w:r>
    </w:p>
  </w:endnote>
  <w:endnote w:type="continuationSeparator" w:id="0">
    <w:p w:rsidR="00237370" w:rsidRDefault="0023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28" w:rsidRDefault="000E5628" w:rsidP="00B247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E5628" w:rsidRDefault="000E5628" w:rsidP="003F5E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D132D5" w:rsidTr="00D132D5">
      <w:tc>
        <w:tcPr>
          <w:tcW w:w="11136" w:type="dxa"/>
          <w:hideMark/>
        </w:tcPr>
        <w:p w:rsidR="00D132D5" w:rsidRDefault="00D132D5" w:rsidP="00CD64F1">
          <w:pPr>
            <w:pStyle w:val="Fuzeile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>Informationen beispielhaft zusammengestellt von der Sozialversicherung für Landwirtschaft, Forste</w:t>
          </w:r>
          <w:r w:rsidR="003443B9">
            <w:rPr>
              <w:rFonts w:cs="Arial"/>
              <w:sz w:val="12"/>
              <w:szCs w:val="12"/>
            </w:rPr>
            <w:t xml:space="preserve">n und </w:t>
          </w:r>
          <w:r w:rsidR="00EA65CE">
            <w:rPr>
              <w:rFonts w:cs="Arial"/>
              <w:sz w:val="12"/>
              <w:szCs w:val="12"/>
            </w:rPr>
            <w:t>Gartenbau (SVLFG) Stand 09</w:t>
          </w:r>
          <w:r>
            <w:rPr>
              <w:rFonts w:cs="Arial"/>
              <w:sz w:val="12"/>
              <w:szCs w:val="12"/>
            </w:rPr>
            <w:t xml:space="preserve">/2024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2D5" w:rsidRDefault="00D132D5" w:rsidP="00D132D5">
    <w:pPr>
      <w:pStyle w:val="Fuzeile"/>
      <w:rPr>
        <w:rFonts w:cs="Arial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70" w:rsidRDefault="00237370">
      <w:r>
        <w:separator/>
      </w:r>
    </w:p>
  </w:footnote>
  <w:footnote w:type="continuationSeparator" w:id="0">
    <w:p w:rsidR="00237370" w:rsidRDefault="0023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598B"/>
    <w:multiLevelType w:val="hybridMultilevel"/>
    <w:tmpl w:val="D0C83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0E2D"/>
    <w:multiLevelType w:val="hybridMultilevel"/>
    <w:tmpl w:val="21FE96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5BD"/>
    <w:rsid w:val="00005E72"/>
    <w:rsid w:val="00014864"/>
    <w:rsid w:val="0002364E"/>
    <w:rsid w:val="00030D0C"/>
    <w:rsid w:val="00050947"/>
    <w:rsid w:val="00062917"/>
    <w:rsid w:val="00067A91"/>
    <w:rsid w:val="000761D2"/>
    <w:rsid w:val="00085AA9"/>
    <w:rsid w:val="0009494B"/>
    <w:rsid w:val="000A6031"/>
    <w:rsid w:val="000B1164"/>
    <w:rsid w:val="000D47C5"/>
    <w:rsid w:val="000D7037"/>
    <w:rsid w:val="000E5628"/>
    <w:rsid w:val="000E7AAD"/>
    <w:rsid w:val="000F3305"/>
    <w:rsid w:val="000F4F9B"/>
    <w:rsid w:val="000F5C37"/>
    <w:rsid w:val="001037A6"/>
    <w:rsid w:val="0014741C"/>
    <w:rsid w:val="0015710E"/>
    <w:rsid w:val="00171FFC"/>
    <w:rsid w:val="00187C93"/>
    <w:rsid w:val="001A0C9E"/>
    <w:rsid w:val="001B18EF"/>
    <w:rsid w:val="001B2C2D"/>
    <w:rsid w:val="001C2E72"/>
    <w:rsid w:val="001D1990"/>
    <w:rsid w:val="001D270E"/>
    <w:rsid w:val="00201EE8"/>
    <w:rsid w:val="00211FAB"/>
    <w:rsid w:val="00213F21"/>
    <w:rsid w:val="00231CCF"/>
    <w:rsid w:val="00237370"/>
    <w:rsid w:val="0023767A"/>
    <w:rsid w:val="00246A18"/>
    <w:rsid w:val="00260AF0"/>
    <w:rsid w:val="0027339B"/>
    <w:rsid w:val="00285F7C"/>
    <w:rsid w:val="00286721"/>
    <w:rsid w:val="002907FD"/>
    <w:rsid w:val="002B6054"/>
    <w:rsid w:val="002C24B4"/>
    <w:rsid w:val="002C707A"/>
    <w:rsid w:val="002F2F19"/>
    <w:rsid w:val="003071EA"/>
    <w:rsid w:val="003443B9"/>
    <w:rsid w:val="0034582C"/>
    <w:rsid w:val="0034779F"/>
    <w:rsid w:val="00354B1F"/>
    <w:rsid w:val="003561E4"/>
    <w:rsid w:val="003714B8"/>
    <w:rsid w:val="00373641"/>
    <w:rsid w:val="00384857"/>
    <w:rsid w:val="003875DD"/>
    <w:rsid w:val="00397556"/>
    <w:rsid w:val="003975DC"/>
    <w:rsid w:val="003A0450"/>
    <w:rsid w:val="003A5981"/>
    <w:rsid w:val="003A6C30"/>
    <w:rsid w:val="003E55DB"/>
    <w:rsid w:val="003F2058"/>
    <w:rsid w:val="003F5E19"/>
    <w:rsid w:val="003F6BAD"/>
    <w:rsid w:val="004003D3"/>
    <w:rsid w:val="004103CA"/>
    <w:rsid w:val="00410BAB"/>
    <w:rsid w:val="00411796"/>
    <w:rsid w:val="00412DAE"/>
    <w:rsid w:val="00425BF8"/>
    <w:rsid w:val="0043086D"/>
    <w:rsid w:val="004377B3"/>
    <w:rsid w:val="004407FF"/>
    <w:rsid w:val="00451A19"/>
    <w:rsid w:val="0045241F"/>
    <w:rsid w:val="00461394"/>
    <w:rsid w:val="00480345"/>
    <w:rsid w:val="00487666"/>
    <w:rsid w:val="0049794A"/>
    <w:rsid w:val="004A0563"/>
    <w:rsid w:val="004A403D"/>
    <w:rsid w:val="004A7FE4"/>
    <w:rsid w:val="004C4D6A"/>
    <w:rsid w:val="004C799A"/>
    <w:rsid w:val="004D677E"/>
    <w:rsid w:val="0050295F"/>
    <w:rsid w:val="00522D15"/>
    <w:rsid w:val="00535DCA"/>
    <w:rsid w:val="00537E03"/>
    <w:rsid w:val="00544DEB"/>
    <w:rsid w:val="00587970"/>
    <w:rsid w:val="005B32BF"/>
    <w:rsid w:val="005C3B1F"/>
    <w:rsid w:val="005D42F2"/>
    <w:rsid w:val="005E63D2"/>
    <w:rsid w:val="005E75F4"/>
    <w:rsid w:val="005F77E8"/>
    <w:rsid w:val="00612BE8"/>
    <w:rsid w:val="0064376A"/>
    <w:rsid w:val="006515C8"/>
    <w:rsid w:val="00691C52"/>
    <w:rsid w:val="006A1BFC"/>
    <w:rsid w:val="006A1F4F"/>
    <w:rsid w:val="006B5276"/>
    <w:rsid w:val="006C10CC"/>
    <w:rsid w:val="006C6D97"/>
    <w:rsid w:val="006E37E3"/>
    <w:rsid w:val="006F5528"/>
    <w:rsid w:val="00700FDA"/>
    <w:rsid w:val="00716E93"/>
    <w:rsid w:val="0072651C"/>
    <w:rsid w:val="00731DE5"/>
    <w:rsid w:val="007541BF"/>
    <w:rsid w:val="007B29F8"/>
    <w:rsid w:val="007E5991"/>
    <w:rsid w:val="007F65C9"/>
    <w:rsid w:val="008000E3"/>
    <w:rsid w:val="0084008A"/>
    <w:rsid w:val="00853384"/>
    <w:rsid w:val="00870452"/>
    <w:rsid w:val="00870A59"/>
    <w:rsid w:val="00896943"/>
    <w:rsid w:val="008B337B"/>
    <w:rsid w:val="008E2BB3"/>
    <w:rsid w:val="008F5BFF"/>
    <w:rsid w:val="00902B49"/>
    <w:rsid w:val="00923240"/>
    <w:rsid w:val="0092403E"/>
    <w:rsid w:val="009671A5"/>
    <w:rsid w:val="00977BB1"/>
    <w:rsid w:val="00977CFC"/>
    <w:rsid w:val="009A0DBF"/>
    <w:rsid w:val="009A5B2D"/>
    <w:rsid w:val="009B06F0"/>
    <w:rsid w:val="009B1A34"/>
    <w:rsid w:val="009B64FB"/>
    <w:rsid w:val="009B674F"/>
    <w:rsid w:val="009C4638"/>
    <w:rsid w:val="009E3BF4"/>
    <w:rsid w:val="00A12578"/>
    <w:rsid w:val="00A22881"/>
    <w:rsid w:val="00A36F3B"/>
    <w:rsid w:val="00A37495"/>
    <w:rsid w:val="00A374D5"/>
    <w:rsid w:val="00A60B83"/>
    <w:rsid w:val="00A80CF6"/>
    <w:rsid w:val="00A8116B"/>
    <w:rsid w:val="00A93AA3"/>
    <w:rsid w:val="00A95B0B"/>
    <w:rsid w:val="00AA3CD3"/>
    <w:rsid w:val="00AC37AF"/>
    <w:rsid w:val="00AD187B"/>
    <w:rsid w:val="00AE4A90"/>
    <w:rsid w:val="00AE6068"/>
    <w:rsid w:val="00B0499A"/>
    <w:rsid w:val="00B04E08"/>
    <w:rsid w:val="00B101F6"/>
    <w:rsid w:val="00B23EA7"/>
    <w:rsid w:val="00B24754"/>
    <w:rsid w:val="00B32A0E"/>
    <w:rsid w:val="00B50C5A"/>
    <w:rsid w:val="00B66138"/>
    <w:rsid w:val="00B665E8"/>
    <w:rsid w:val="00B76714"/>
    <w:rsid w:val="00B9455E"/>
    <w:rsid w:val="00BA0811"/>
    <w:rsid w:val="00BE546F"/>
    <w:rsid w:val="00BF1D7F"/>
    <w:rsid w:val="00BF4EA3"/>
    <w:rsid w:val="00C0508C"/>
    <w:rsid w:val="00C158E2"/>
    <w:rsid w:val="00C17987"/>
    <w:rsid w:val="00C17A88"/>
    <w:rsid w:val="00C26A57"/>
    <w:rsid w:val="00C31BDD"/>
    <w:rsid w:val="00C33065"/>
    <w:rsid w:val="00C33E82"/>
    <w:rsid w:val="00C36D09"/>
    <w:rsid w:val="00C63495"/>
    <w:rsid w:val="00C67C55"/>
    <w:rsid w:val="00C72434"/>
    <w:rsid w:val="00C73003"/>
    <w:rsid w:val="00C8736F"/>
    <w:rsid w:val="00C97399"/>
    <w:rsid w:val="00CA47F3"/>
    <w:rsid w:val="00CA5E3B"/>
    <w:rsid w:val="00CB2F61"/>
    <w:rsid w:val="00CB4C08"/>
    <w:rsid w:val="00CC202F"/>
    <w:rsid w:val="00CD3F08"/>
    <w:rsid w:val="00CD64F1"/>
    <w:rsid w:val="00CE4E26"/>
    <w:rsid w:val="00CE6DF7"/>
    <w:rsid w:val="00D00D3F"/>
    <w:rsid w:val="00D11F7B"/>
    <w:rsid w:val="00D132D5"/>
    <w:rsid w:val="00D21D66"/>
    <w:rsid w:val="00D350C1"/>
    <w:rsid w:val="00D47D2F"/>
    <w:rsid w:val="00D52210"/>
    <w:rsid w:val="00D77095"/>
    <w:rsid w:val="00DA352F"/>
    <w:rsid w:val="00DB4519"/>
    <w:rsid w:val="00DC3727"/>
    <w:rsid w:val="00DD52EC"/>
    <w:rsid w:val="00DD7D90"/>
    <w:rsid w:val="00DF7B60"/>
    <w:rsid w:val="00E4123D"/>
    <w:rsid w:val="00E549B6"/>
    <w:rsid w:val="00E67B0F"/>
    <w:rsid w:val="00E713E4"/>
    <w:rsid w:val="00E73F4C"/>
    <w:rsid w:val="00E8412E"/>
    <w:rsid w:val="00E845BE"/>
    <w:rsid w:val="00E8701F"/>
    <w:rsid w:val="00EA14AB"/>
    <w:rsid w:val="00EA4687"/>
    <w:rsid w:val="00EA6590"/>
    <w:rsid w:val="00EA65CE"/>
    <w:rsid w:val="00ED6037"/>
    <w:rsid w:val="00ED7BEB"/>
    <w:rsid w:val="00EF7454"/>
    <w:rsid w:val="00F05F00"/>
    <w:rsid w:val="00F42B90"/>
    <w:rsid w:val="00F578ED"/>
    <w:rsid w:val="00F814E9"/>
    <w:rsid w:val="00F83C62"/>
    <w:rsid w:val="00F91027"/>
    <w:rsid w:val="00FA383C"/>
    <w:rsid w:val="00FB6295"/>
    <w:rsid w:val="00FC3F0B"/>
    <w:rsid w:val="00FE66A9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639033"/>
  <w15:chartTrackingRefBased/>
  <w15:docId w15:val="{4A0E52B6-6094-4977-8A22-91CBC36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3F5E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F5E1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F5E19"/>
  </w:style>
  <w:style w:type="character" w:styleId="Fett">
    <w:name w:val="Strong"/>
    <w:basedOn w:val="Absatz-Standardschriftart"/>
    <w:uiPriority w:val="22"/>
    <w:qFormat/>
    <w:rsid w:val="0015710E"/>
    <w:rPr>
      <w:b/>
      <w:bCs/>
    </w:rPr>
  </w:style>
  <w:style w:type="paragraph" w:styleId="Listenabsatz">
    <w:name w:val="List Paragraph"/>
    <w:basedOn w:val="Standard"/>
    <w:uiPriority w:val="34"/>
    <w:qFormat/>
    <w:rsid w:val="0015710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700F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00F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132D5"/>
    <w:rPr>
      <w:rFonts w:ascii="Arial" w:hAnsi="Arial"/>
      <w:sz w:val="24"/>
    </w:rPr>
  </w:style>
  <w:style w:type="character" w:styleId="Hyperlink">
    <w:name w:val="Hyperlink"/>
    <w:basedOn w:val="Absatz-Standardschriftart"/>
    <w:rsid w:val="00537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Jakobskreuzkraut</vt:lpstr>
    </vt:vector>
  </TitlesOfParts>
  <Company>SVLFG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Jakobskreuzkraut</dc:title>
  <dc:subject>Betriebsanweisung Biogene Stoffe</dc:subject>
  <dc:creator>SVLFG</dc:creator>
  <cp:keywords/>
  <dc:description/>
  <cp:revision>48</cp:revision>
  <cp:lastPrinted>2012-08-15T09:54:00Z</cp:lastPrinted>
  <dcterms:created xsi:type="dcterms:W3CDTF">2024-08-15T04:17:00Z</dcterms:created>
  <dcterms:modified xsi:type="dcterms:W3CDTF">2024-09-11T08:59:00Z</dcterms:modified>
</cp:coreProperties>
</file>