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D74464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1E1922" w:rsidP="001A64A1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1A64A1">
              <w:rPr>
                <w:b/>
                <w:sz w:val="24"/>
                <w:szCs w:val="24"/>
              </w:rPr>
              <w:t>Verbau von Gruben und Gräben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D74464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A64A1" w:rsidRDefault="001A64A1" w:rsidP="001A64A1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1E1922" w:rsidRPr="001A64A1" w:rsidRDefault="001E1922" w:rsidP="007F3F27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lang w:eastAsia="de-DE"/>
              </w:rPr>
              <w:t>Einstürzende Grabwände.</w:t>
            </w:r>
          </w:p>
          <w:p w:rsidR="001E1922" w:rsidRPr="001A64A1" w:rsidRDefault="001E1922" w:rsidP="007F3F27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lang w:eastAsia="de-DE"/>
              </w:rPr>
              <w:t xml:space="preserve">Quetschungen oder Verletzungen durch Ein- und Ausbau der </w:t>
            </w:r>
            <w:proofErr w:type="spellStart"/>
            <w:r w:rsidRPr="001A64A1">
              <w:rPr>
                <w:rFonts w:ascii="Arial" w:eastAsia="Times New Roman" w:hAnsi="Arial" w:cs="Times New Roman"/>
                <w:lang w:eastAsia="de-DE"/>
              </w:rPr>
              <w:t>Verbauelemente</w:t>
            </w:r>
            <w:proofErr w:type="spellEnd"/>
            <w:r w:rsidRPr="001A64A1">
              <w:rPr>
                <w:rFonts w:ascii="Arial" w:eastAsia="Times New Roman" w:hAnsi="Arial" w:cs="Times New Roman"/>
                <w:lang w:eastAsia="de-DE"/>
              </w:rPr>
              <w:t>.</w:t>
            </w:r>
          </w:p>
          <w:p w:rsidR="001E1922" w:rsidRPr="001A64A1" w:rsidRDefault="001E1922" w:rsidP="007F3F27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lang w:eastAsia="de-DE"/>
              </w:rPr>
              <w:t>Absturz.</w:t>
            </w:r>
          </w:p>
          <w:p w:rsidR="00B245E3" w:rsidRPr="001E1922" w:rsidRDefault="001E1922" w:rsidP="007F3F27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Erdverlegte Leitungen.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1E1922" w:rsidRDefault="001E1922" w:rsidP="00F55FE2">
            <w:pPr>
              <w:rPr>
                <w:rFonts w:ascii="Arial" w:hAnsi="Arial" w:cs="Arial"/>
              </w:rPr>
            </w:pPr>
          </w:p>
          <w:p w:rsidR="001E1922" w:rsidRDefault="001E1922" w:rsidP="001E1922">
            <w:pPr>
              <w:rPr>
                <w:rFonts w:ascii="Arial" w:hAnsi="Arial" w:cs="Arial"/>
              </w:rPr>
            </w:pPr>
          </w:p>
          <w:p w:rsidR="001E1922" w:rsidRDefault="001E1922" w:rsidP="001E1922">
            <w:pPr>
              <w:rPr>
                <w:rFonts w:ascii="Arial" w:hAnsi="Arial" w:cs="Arial"/>
              </w:rPr>
            </w:pPr>
          </w:p>
          <w:p w:rsidR="001A64A1" w:rsidRDefault="001A64A1" w:rsidP="001E1922">
            <w:pPr>
              <w:rPr>
                <w:rFonts w:ascii="Arial" w:hAnsi="Arial" w:cs="Arial"/>
              </w:rPr>
            </w:pPr>
          </w:p>
          <w:p w:rsidR="001A64A1" w:rsidRDefault="001A64A1" w:rsidP="001E1922">
            <w:pPr>
              <w:rPr>
                <w:rFonts w:ascii="Arial" w:hAnsi="Arial" w:cs="Arial"/>
              </w:rPr>
            </w:pPr>
          </w:p>
          <w:p w:rsidR="001A64A1" w:rsidRDefault="001A64A1" w:rsidP="001E1922">
            <w:pPr>
              <w:rPr>
                <w:rFonts w:ascii="Arial" w:hAnsi="Arial" w:cs="Arial"/>
              </w:rPr>
            </w:pPr>
          </w:p>
          <w:p w:rsidR="001A64A1" w:rsidRDefault="001A64A1" w:rsidP="001E1922">
            <w:pPr>
              <w:rPr>
                <w:rFonts w:ascii="Arial" w:hAnsi="Arial" w:cs="Arial"/>
              </w:rPr>
            </w:pPr>
          </w:p>
          <w:p w:rsidR="001E1922" w:rsidRDefault="001E1922" w:rsidP="001E1922">
            <w:pPr>
              <w:rPr>
                <w:rFonts w:ascii="Arial" w:hAnsi="Arial" w:cs="Arial"/>
              </w:rPr>
            </w:pPr>
          </w:p>
          <w:p w:rsidR="00F55FE2" w:rsidRDefault="001A64A1" w:rsidP="001E192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0364EF" wp14:editId="242C9640">
                  <wp:extent cx="504000" cy="504000"/>
                  <wp:effectExtent l="0" t="0" r="0" b="0"/>
                  <wp:docPr id="5" name="Bild 1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922" w:rsidRDefault="001A64A1" w:rsidP="001E192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0BC438" wp14:editId="24FAA008">
                  <wp:extent cx="504000" cy="5040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922" w:rsidRDefault="001A64A1" w:rsidP="001E192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5FEBB4F" wp14:editId="7E93E472">
                  <wp:extent cx="504000" cy="504000"/>
                  <wp:effectExtent l="0" t="0" r="0" b="0"/>
                  <wp:docPr id="9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922" w:rsidRDefault="001A64A1" w:rsidP="001E192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A7CED5" wp14:editId="63F3E769">
                  <wp:extent cx="504000" cy="504000"/>
                  <wp:effectExtent l="0" t="0" r="0" b="0"/>
                  <wp:docPr id="4" name="Bild 4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922" w:rsidRPr="001E1922" w:rsidRDefault="001A64A1" w:rsidP="001E192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AFC8EF" wp14:editId="52FDB3DA">
                  <wp:extent cx="504000" cy="504000"/>
                  <wp:effectExtent l="0" t="0" r="0" b="0"/>
                  <wp:docPr id="11" name="Bild 5" descr="M015: Warnwest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5: Warnwest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D74464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D74464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A64A1" w:rsidRDefault="001A64A1" w:rsidP="001A64A1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Vor Beginn der Ausschachtungsarbeiten Erkundigungen über evtl. verlegte Leitungen einholen und Bodenart ermitteln.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Abhängig von den Bodenverhältnissen geeignetes </w:t>
            </w:r>
            <w:proofErr w:type="spellStart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Verbaumaterial</w:t>
            </w:r>
            <w:proofErr w:type="spellEnd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in ausreichender Menge auf der Baustelle bereithalten und einsetzen.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Statischer Nachweis des </w:t>
            </w:r>
            <w:proofErr w:type="spellStart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Verbaues</w:t>
            </w:r>
            <w:proofErr w:type="spellEnd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erforderlich (Ausnahme waagerechter und senkrechter </w:t>
            </w:r>
            <w:proofErr w:type="spellStart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Normverbau</w:t>
            </w:r>
            <w:proofErr w:type="spellEnd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nach DIN 4124).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Geeignete Körperschutzmittel benutzen (Sicherheitsschuhe, Helm, Handschuhe, ggf. Gehörschutz und Warnweste).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Gruben- und Grabenwände abböschen oder sachgerecht verbauen, unter Leitung eines 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fachlich geeigneten Aufsichtführenden.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Lastfreien Schutzstreifen von mind. 60 cm freihalten.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Gräben mit ungesicherten Wänden nicht betreten oder sich dort aufhalten.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proofErr w:type="spellStart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Verbaumaterial</w:t>
            </w:r>
            <w:proofErr w:type="spellEnd"/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lückenlos, vollflächig am Erdreich anliegend einbringen. Hohlräume vollständig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hinterfüllen.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Freigelegte Leitungen sind zu sichern.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Rückbau nur im Wechsel mit der Verfüllung.</w:t>
            </w:r>
          </w:p>
          <w:p w:rsidR="00F55FE2" w:rsidRPr="001E1922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Für das sichere Ein- und Aussteigen aus Gruben und Gräben ist eine geeignete Leiter bereit zu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t xml:space="preserve"> </w:t>
            </w: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stellen, mit einem Überstand von mindestens 1 Meter.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1E1922" w:rsidRDefault="00B01842" w:rsidP="001E1922">
            <w:pPr>
              <w:pStyle w:val="Listenabsatz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E1922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A64A1" w:rsidRDefault="001A64A1" w:rsidP="001A64A1">
            <w:p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Im Gefahrfall ist der Graben bzw. die Grube sofort zu verlassen.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Betreten des eingestürzten Bereiches nur bei zusätzlichen Sicherungsmaßnahmen, da Gefahr für Retter besteht.</w:t>
            </w:r>
          </w:p>
          <w:p w:rsidR="001E1922" w:rsidRPr="001A64A1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snapToGrid w:val="0"/>
                <w:lang w:eastAsia="de-DE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Nach Möglichkeit Personen aus dem Gefahrenbereich evakuieren.</w:t>
            </w:r>
          </w:p>
          <w:p w:rsidR="00B04D26" w:rsidRPr="00B04D26" w:rsidRDefault="001E1922" w:rsidP="007F3F27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A64A1">
              <w:rPr>
                <w:rFonts w:ascii="Arial" w:eastAsia="Times New Roman" w:hAnsi="Arial" w:cs="Times New Roman"/>
                <w:snapToGrid w:val="0"/>
                <w:lang w:eastAsia="de-DE"/>
              </w:rPr>
              <w:t>Absperren der Unfallstelle.</w:t>
            </w:r>
            <w:r w:rsidR="001A64A1">
              <w:rPr>
                <w:rFonts w:ascii="Arial" w:eastAsia="Times New Roman" w:hAnsi="Arial" w:cs="Times New Roman"/>
                <w:snapToGrid w:val="0"/>
                <w:lang w:eastAsia="de-DE"/>
              </w:rPr>
              <w:br/>
            </w:r>
          </w:p>
        </w:tc>
      </w:tr>
      <w:tr w:rsidR="00B01842" w:rsidRPr="00D11AAF" w:rsidTr="00D74464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D74464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1A64A1" w:rsidRPr="001A64A1" w:rsidRDefault="001A64A1" w:rsidP="001A64A1">
            <w:pPr>
              <w:ind w:left="360"/>
              <w:rPr>
                <w:rFonts w:ascii="Arial" w:hAnsi="Arial" w:cs="Arial"/>
              </w:rPr>
            </w:pPr>
          </w:p>
          <w:p w:rsidR="001A64A1" w:rsidRDefault="001A64A1" w:rsidP="007F3F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1A64A1" w:rsidRDefault="001A64A1" w:rsidP="007F3F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1A64A1" w:rsidRDefault="001A64A1" w:rsidP="007F3F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1A64A1" w:rsidRPr="00720F29" w:rsidRDefault="001A64A1" w:rsidP="007F3F2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1A64A1" w:rsidRPr="00556A82" w:rsidRDefault="001A64A1" w:rsidP="007F3F27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1A64A1" w:rsidRPr="00556A82" w:rsidRDefault="001A64A1" w:rsidP="007F3F27">
            <w:pPr>
              <w:pStyle w:val="Listenabsatz"/>
              <w:numPr>
                <w:ilvl w:val="0"/>
                <w:numId w:val="13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1A64A1" w:rsidP="007F3F27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A64A1" w:rsidRDefault="001A64A1" w:rsidP="001A64A1">
            <w:pPr>
              <w:ind w:left="360"/>
              <w:rPr>
                <w:rFonts w:ascii="Arial" w:hAnsi="Arial"/>
              </w:rPr>
            </w:pPr>
          </w:p>
          <w:p w:rsidR="001E1922" w:rsidRDefault="001E1922" w:rsidP="007F3F27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Regelmäßig die Funktion und Vollständigkeit der </w:t>
            </w:r>
            <w:proofErr w:type="spellStart"/>
            <w:r>
              <w:rPr>
                <w:rFonts w:ascii="Arial" w:hAnsi="Arial"/>
              </w:rPr>
              <w:t>Verbaumaterialien</w:t>
            </w:r>
            <w:proofErr w:type="spellEnd"/>
            <w:r>
              <w:rPr>
                <w:rFonts w:ascii="Arial" w:hAnsi="Arial"/>
              </w:rPr>
              <w:t xml:space="preserve"> überprüfen.</w:t>
            </w:r>
          </w:p>
          <w:p w:rsidR="001E1922" w:rsidRDefault="001E1922" w:rsidP="007F3F27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Reparaturen nur von Sachkundigen (befähigter Person) durchführen lassen.</w:t>
            </w:r>
          </w:p>
          <w:p w:rsidR="00F55FE2" w:rsidRPr="007C7713" w:rsidRDefault="001E1922" w:rsidP="007F3F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Zur Wartung und Instandhaltung die Betriebsanleitung des Herstellers beachten.</w:t>
            </w:r>
            <w:r w:rsidR="007F3F27">
              <w:rPr>
                <w:rFonts w:ascii="Arial" w:hAnsi="Arial"/>
              </w:rPr>
              <w:br/>
            </w:r>
          </w:p>
        </w:tc>
      </w:tr>
      <w:tr w:rsidR="00612F6F" w:rsidRPr="00D11AAF" w:rsidTr="00D74464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64" w:rsidRDefault="00D744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7446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7446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D74464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564888">
            <w:rPr>
              <w:rFonts w:ascii="Arial" w:hAnsi="Arial" w:cs="Arial"/>
              <w:sz w:val="12"/>
              <w:szCs w:val="12"/>
            </w:rPr>
            <w:t xml:space="preserve">Stand </w:t>
          </w:r>
          <w:r w:rsidR="0056488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6488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6488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64" w:rsidRDefault="00D744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64" w:rsidRDefault="00D744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464" w:rsidRDefault="00D744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7E2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610C1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A6472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99658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1EB3460"/>
    <w:multiLevelType w:val="hybridMultilevel"/>
    <w:tmpl w:val="1DB4F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D2336"/>
    <w:multiLevelType w:val="hybridMultilevel"/>
    <w:tmpl w:val="14E60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B54DB"/>
    <w:multiLevelType w:val="hybridMultilevel"/>
    <w:tmpl w:val="7466F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1A64A1"/>
    <w:rsid w:val="001E1922"/>
    <w:rsid w:val="00316EC3"/>
    <w:rsid w:val="0034486D"/>
    <w:rsid w:val="00385018"/>
    <w:rsid w:val="003A198A"/>
    <w:rsid w:val="003B532E"/>
    <w:rsid w:val="003F28D2"/>
    <w:rsid w:val="004906F0"/>
    <w:rsid w:val="0055460E"/>
    <w:rsid w:val="00564888"/>
    <w:rsid w:val="00587B8C"/>
    <w:rsid w:val="00612F6F"/>
    <w:rsid w:val="006C6FAE"/>
    <w:rsid w:val="00791852"/>
    <w:rsid w:val="007B144E"/>
    <w:rsid w:val="007F3F27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A5BEB"/>
    <w:rsid w:val="00CB775A"/>
    <w:rsid w:val="00D11AAF"/>
    <w:rsid w:val="00D74464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129B3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E1922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E1922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Verbau-Gruben</vt:lpstr>
    </vt:vector>
  </TitlesOfParts>
  <Company>SVLFG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Verbau-Gruben</dc:title>
  <dc:subject/>
  <dc:creator/>
  <cp:keywords/>
  <dc:description/>
  <cp:lastModifiedBy>Huber, Michael</cp:lastModifiedBy>
  <cp:revision>5</cp:revision>
  <cp:lastPrinted>2020-11-26T10:37:00Z</cp:lastPrinted>
  <dcterms:created xsi:type="dcterms:W3CDTF">2023-01-10T11:55:00Z</dcterms:created>
  <dcterms:modified xsi:type="dcterms:W3CDTF">2023-04-17T08:54:00Z</dcterms:modified>
</cp:coreProperties>
</file>