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11"/>
        <w:gridCol w:w="311"/>
        <w:gridCol w:w="1860"/>
        <w:gridCol w:w="1235"/>
        <w:gridCol w:w="1540"/>
        <w:gridCol w:w="1845"/>
        <w:gridCol w:w="934"/>
      </w:tblGrid>
      <w:tr w:rsidR="00D11AAF" w:rsidRPr="00D11AAF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675ACB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675ACB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E75047" w:rsidRDefault="00D65D78" w:rsidP="006811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65D78">
              <w:rPr>
                <w:rFonts w:ascii="Arial" w:hAnsi="Arial" w:cs="Arial"/>
                <w:b/>
                <w:sz w:val="24"/>
                <w:szCs w:val="24"/>
              </w:rPr>
              <w:t xml:space="preserve">Fahrsilos </w:t>
            </w:r>
          </w:p>
        </w:tc>
      </w:tr>
      <w:tr w:rsidR="00D11AAF" w:rsidRPr="00D11AAF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795F6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795F67">
              <w:rPr>
                <w:rFonts w:ascii="Arial" w:hAnsi="Arial" w:cs="Arial"/>
                <w:b/>
                <w:color w:val="FFFFFF" w:themeColor="background1"/>
              </w:rPr>
              <w:t xml:space="preserve">den 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>Mensch</w:t>
            </w:r>
            <w:r w:rsidR="00795F67">
              <w:rPr>
                <w:rFonts w:ascii="Arial" w:hAnsi="Arial" w:cs="Arial"/>
                <w:b/>
                <w:color w:val="FFFFFF" w:themeColor="background1"/>
              </w:rPr>
              <w:t>en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</w:tr>
      <w:tr w:rsidR="00F55FE2" w:rsidRPr="00D11AAF" w:rsidTr="006B0B6A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2A1CE3" w:rsidRPr="002A1CE3" w:rsidRDefault="002A1CE3" w:rsidP="002A1CE3">
            <w:pPr>
              <w:rPr>
                <w:rFonts w:ascii="Arial" w:hAnsi="Arial" w:cs="Arial"/>
                <w:sz w:val="10"/>
                <w:szCs w:val="10"/>
              </w:rPr>
            </w:pPr>
          </w:p>
          <w:p w:rsidR="002A1CE3" w:rsidRPr="002A1CE3" w:rsidRDefault="002A1CE3" w:rsidP="0000195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A1CE3">
              <w:rPr>
                <w:rFonts w:ascii="Arial" w:hAnsi="Arial" w:cs="Arial"/>
              </w:rPr>
              <w:t>Gefährdung durch F</w:t>
            </w:r>
            <w:r w:rsidR="007E791C">
              <w:rPr>
                <w:rFonts w:ascii="Arial" w:hAnsi="Arial" w:cs="Arial"/>
              </w:rPr>
              <w:t>ahrzeugverkehr, Fahrzeugabsturz</w:t>
            </w:r>
          </w:p>
          <w:p w:rsidR="002A1CE3" w:rsidRPr="002A1CE3" w:rsidRDefault="002A1CE3" w:rsidP="0000195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A1CE3">
              <w:rPr>
                <w:rFonts w:ascii="Arial" w:hAnsi="Arial" w:cs="Arial"/>
              </w:rPr>
              <w:t>Abrutschen/Ausrutschen und Fehltreten beim Au</w:t>
            </w:r>
            <w:r w:rsidR="007E791C">
              <w:rPr>
                <w:rFonts w:ascii="Arial" w:hAnsi="Arial" w:cs="Arial"/>
              </w:rPr>
              <w:t>f- und Absteigen von Fahrzeugen</w:t>
            </w:r>
          </w:p>
          <w:p w:rsidR="001F09D8" w:rsidRDefault="001F09D8" w:rsidP="0000195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Absturzgefahr in Randbereichen beim Verdichten mit Fahrzeugen</w:t>
            </w:r>
          </w:p>
          <w:p w:rsidR="002A1CE3" w:rsidRPr="002A1CE3" w:rsidRDefault="002A1CE3" w:rsidP="0000195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A1CE3">
              <w:rPr>
                <w:rFonts w:ascii="Arial" w:hAnsi="Arial" w:cs="Arial"/>
              </w:rPr>
              <w:t>Ausrutschen, Stolpern und Stürzen auf der Siloabdec</w:t>
            </w:r>
            <w:r w:rsidR="007E791C">
              <w:rPr>
                <w:rFonts w:ascii="Arial" w:hAnsi="Arial" w:cs="Arial"/>
              </w:rPr>
              <w:t>kung oder dem glatten Siloboden</w:t>
            </w:r>
          </w:p>
          <w:p w:rsidR="002A1CE3" w:rsidRPr="002A1CE3" w:rsidRDefault="002A1CE3" w:rsidP="0000195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A1CE3">
              <w:rPr>
                <w:rFonts w:ascii="Arial" w:hAnsi="Arial" w:cs="Arial"/>
              </w:rPr>
              <w:t xml:space="preserve">Gefährdung durch herabstürzende </w:t>
            </w:r>
            <w:proofErr w:type="spellStart"/>
            <w:r w:rsidRPr="002A1CE3">
              <w:rPr>
                <w:rFonts w:ascii="Arial" w:hAnsi="Arial" w:cs="Arial"/>
              </w:rPr>
              <w:t>Sil</w:t>
            </w:r>
            <w:r w:rsidR="007E791C">
              <w:rPr>
                <w:rFonts w:ascii="Arial" w:hAnsi="Arial" w:cs="Arial"/>
              </w:rPr>
              <w:t>agemassen</w:t>
            </w:r>
            <w:proofErr w:type="spellEnd"/>
            <w:r w:rsidR="007E791C">
              <w:rPr>
                <w:rFonts w:ascii="Arial" w:hAnsi="Arial" w:cs="Arial"/>
              </w:rPr>
              <w:t xml:space="preserve"> an der Entnahmestelle</w:t>
            </w:r>
          </w:p>
          <w:p w:rsidR="002A1CE3" w:rsidRDefault="002A1CE3" w:rsidP="0000195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A1CE3">
              <w:rPr>
                <w:rFonts w:ascii="Arial" w:hAnsi="Arial" w:cs="Arial"/>
              </w:rPr>
              <w:t>Abst</w:t>
            </w:r>
            <w:r w:rsidR="00061318">
              <w:rPr>
                <w:rFonts w:ascii="Arial" w:hAnsi="Arial" w:cs="Arial"/>
              </w:rPr>
              <w:t>ürzen</w:t>
            </w:r>
            <w:r w:rsidRPr="002A1CE3">
              <w:rPr>
                <w:rFonts w:ascii="Arial" w:hAnsi="Arial" w:cs="Arial"/>
              </w:rPr>
              <w:t xml:space="preserve"> von der </w:t>
            </w:r>
            <w:proofErr w:type="spellStart"/>
            <w:r w:rsidRPr="002A1CE3">
              <w:rPr>
                <w:rFonts w:ascii="Arial" w:hAnsi="Arial" w:cs="Arial"/>
              </w:rPr>
              <w:t>Anschnittk</w:t>
            </w:r>
            <w:r w:rsidR="007E791C">
              <w:rPr>
                <w:rFonts w:ascii="Arial" w:hAnsi="Arial" w:cs="Arial"/>
              </w:rPr>
              <w:t>ante</w:t>
            </w:r>
            <w:proofErr w:type="spellEnd"/>
            <w:r w:rsidR="007E791C">
              <w:rPr>
                <w:rFonts w:ascii="Arial" w:hAnsi="Arial" w:cs="Arial"/>
              </w:rPr>
              <w:t xml:space="preserve"> oder der Fahrsilowand</w:t>
            </w:r>
            <w:r w:rsidR="001F09D8">
              <w:rPr>
                <w:rFonts w:ascii="Arial" w:hAnsi="Arial" w:cs="Arial"/>
              </w:rPr>
              <w:t xml:space="preserve"> </w:t>
            </w:r>
          </w:p>
          <w:p w:rsidR="00061318" w:rsidRPr="002A1CE3" w:rsidRDefault="00061318" w:rsidP="0000195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Gefährdung durch nitrose Gase</w:t>
            </w:r>
            <w:r w:rsidR="001F09D8">
              <w:rPr>
                <w:rFonts w:ascii="Arial" w:hAnsi="Arial" w:cs="Arial"/>
              </w:rPr>
              <w:t xml:space="preserve"> </w:t>
            </w:r>
          </w:p>
          <w:p w:rsidR="00B245E3" w:rsidRPr="002A1CE3" w:rsidRDefault="00B245E3" w:rsidP="002A1CE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001954" w:rsidRDefault="00001954" w:rsidP="00F55FE2">
            <w:pPr>
              <w:rPr>
                <w:noProof/>
                <w:lang w:eastAsia="de-DE"/>
              </w:rPr>
            </w:pPr>
          </w:p>
          <w:p w:rsidR="00B04D26" w:rsidRDefault="00CD52A3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38050BE6" wp14:editId="34A6441B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21590</wp:posOffset>
                  </wp:positionV>
                  <wp:extent cx="493200" cy="432000"/>
                  <wp:effectExtent l="0" t="0" r="2540" b="6350"/>
                  <wp:wrapNone/>
                  <wp:docPr id="3" name="Grafik 3" descr="ISO 7010 W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O 7010 W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2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01954" w:rsidRDefault="00001954" w:rsidP="00F55FE2">
            <w:pPr>
              <w:rPr>
                <w:rFonts w:ascii="Arial" w:hAnsi="Arial" w:cs="Arial"/>
              </w:rPr>
            </w:pPr>
          </w:p>
          <w:p w:rsidR="00001954" w:rsidRDefault="00001954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47DEE90B" wp14:editId="4D9F28E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124460</wp:posOffset>
                  </wp:positionV>
                  <wp:extent cx="492760" cy="431800"/>
                  <wp:effectExtent l="0" t="0" r="2540" b="6350"/>
                  <wp:wrapNone/>
                  <wp:docPr id="4" name="Grafik 4" descr="https://upload.wikimedia.org/wikipedia/commons/thumb/2/27/ISO_7010_W008.svg/800px-ISO_7010_W008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2/27/ISO_7010_W008.svg/800px-ISO_7010_W008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01954" w:rsidRDefault="00001954" w:rsidP="00F55FE2">
            <w:pPr>
              <w:rPr>
                <w:rFonts w:ascii="Arial" w:hAnsi="Arial" w:cs="Arial"/>
              </w:rPr>
            </w:pPr>
          </w:p>
          <w:p w:rsidR="00001954" w:rsidRDefault="00001954" w:rsidP="00F55FE2">
            <w:pPr>
              <w:rPr>
                <w:rFonts w:ascii="Arial" w:hAnsi="Arial" w:cs="Arial"/>
              </w:rPr>
            </w:pPr>
          </w:p>
          <w:p w:rsidR="00001954" w:rsidRDefault="00001954" w:rsidP="00F55FE2">
            <w:pPr>
              <w:rPr>
                <w:rFonts w:ascii="Arial" w:hAnsi="Arial" w:cs="Arial"/>
              </w:rPr>
            </w:pPr>
          </w:p>
          <w:p w:rsidR="00001954" w:rsidRDefault="00001954" w:rsidP="00001954">
            <w:pPr>
              <w:rPr>
                <w:rFonts w:ascii="Arial" w:hAnsi="Arial" w:cs="Arial"/>
              </w:rPr>
            </w:pPr>
          </w:p>
          <w:p w:rsidR="00001954" w:rsidRDefault="00001954" w:rsidP="00001954">
            <w:pPr>
              <w:rPr>
                <w:rFonts w:ascii="Arial" w:hAnsi="Arial" w:cs="Arial"/>
              </w:rPr>
            </w:pPr>
          </w:p>
          <w:p w:rsidR="00F55FE2" w:rsidRPr="00001954" w:rsidRDefault="00001954" w:rsidP="00001954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2336" behindDoc="0" locked="0" layoutInCell="1" allowOverlap="1" wp14:anchorId="2681B1DB" wp14:editId="01D69D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1775460</wp:posOffset>
                  </wp:positionV>
                  <wp:extent cx="503555" cy="503555"/>
                  <wp:effectExtent l="0" t="0" r="0" b="0"/>
                  <wp:wrapNone/>
                  <wp:docPr id="7" name="Grafik 7" descr="Datei:DIN 4844-2 D-P006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atei:DIN 4844-2 D-P006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698F9992" wp14:editId="67399C88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1254125</wp:posOffset>
                  </wp:positionV>
                  <wp:extent cx="503555" cy="503555"/>
                  <wp:effectExtent l="0" t="0" r="0" b="0"/>
                  <wp:wrapNone/>
                  <wp:docPr id="6" name="Grafik 6" descr="https://upload.wikimedia.org/wikipedia/commons/thumb/f/f5/ISO_7010_M018.svg/800px-ISO_7010_M018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thumb/f/f5/ISO_7010_M018.svg/800px-ISO_7010_M018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2E975452" wp14:editId="2B4A94C2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737235</wp:posOffset>
                  </wp:positionV>
                  <wp:extent cx="503555" cy="503555"/>
                  <wp:effectExtent l="0" t="0" r="0" b="0"/>
                  <wp:wrapNone/>
                  <wp:docPr id="5" name="Grafik 5" descr="https://upload.wikimedia.org/wikipedia/commons/thumb/3/3c/ISO_7010_M008.svg/800px-ISO_7010_M008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3/3c/ISO_7010_M008.svg/800px-ISO_7010_M008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1842" w:rsidRPr="00D11AAF" w:rsidTr="006B0B6A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:rsidTr="006B0B6A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2A1CE3" w:rsidRPr="002A1CE3" w:rsidRDefault="002A1CE3" w:rsidP="002A1CE3">
            <w:pPr>
              <w:rPr>
                <w:rFonts w:ascii="Arial" w:hAnsi="Arial" w:cs="Arial"/>
                <w:sz w:val="10"/>
                <w:szCs w:val="10"/>
              </w:rPr>
            </w:pPr>
          </w:p>
          <w:p w:rsidR="002A1CE3" w:rsidRPr="002A1CE3" w:rsidRDefault="002A1CE3" w:rsidP="0000195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A1CE3">
              <w:rPr>
                <w:rFonts w:ascii="Arial" w:hAnsi="Arial" w:cs="Arial"/>
              </w:rPr>
              <w:t>Betreten der Fahrsiloanlage für Unbefugte (Zuschauer) verhindern.</w:t>
            </w:r>
          </w:p>
          <w:p w:rsidR="00373390" w:rsidRDefault="00373390" w:rsidP="0000195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Arbeiten mit</w:t>
            </w:r>
            <w:r w:rsidRPr="002A1CE3">
              <w:rPr>
                <w:rFonts w:ascii="Arial" w:hAnsi="Arial" w:cs="Arial"/>
              </w:rPr>
              <w:t xml:space="preserve"> sonstigen Beteiligten (z.</w:t>
            </w:r>
            <w:r>
              <w:rPr>
                <w:rFonts w:ascii="Arial" w:hAnsi="Arial" w:cs="Arial"/>
              </w:rPr>
              <w:t xml:space="preserve"> </w:t>
            </w:r>
            <w:r w:rsidRPr="002A1CE3">
              <w:rPr>
                <w:rFonts w:ascii="Arial" w:hAnsi="Arial" w:cs="Arial"/>
              </w:rPr>
              <w:t xml:space="preserve">B. </w:t>
            </w:r>
            <w:r>
              <w:rPr>
                <w:rFonts w:ascii="Arial" w:hAnsi="Arial" w:cs="Arial"/>
              </w:rPr>
              <w:t>Lohnunterunternehmer) abstimmen.</w:t>
            </w:r>
          </w:p>
          <w:p w:rsidR="00203524" w:rsidRPr="002A1CE3" w:rsidRDefault="00203524" w:rsidP="0000195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A1CE3">
              <w:rPr>
                <w:rFonts w:ascii="Arial" w:hAnsi="Arial" w:cs="Arial"/>
              </w:rPr>
              <w:t>Schutzeinrichtungen auf Stabilität und Funktionalität überprüfen.</w:t>
            </w:r>
          </w:p>
          <w:p w:rsidR="00F877E2" w:rsidRPr="002A1CE3" w:rsidRDefault="00F877E2" w:rsidP="0000195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A1CE3">
              <w:rPr>
                <w:rFonts w:ascii="Arial" w:hAnsi="Arial" w:cs="Arial"/>
              </w:rPr>
              <w:t>Sicherheitsschuhe/-stiefel (S3/S5) tragen.</w:t>
            </w:r>
          </w:p>
          <w:p w:rsidR="00F877E2" w:rsidRPr="002A1CE3" w:rsidRDefault="00F877E2" w:rsidP="0000195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Auf Fahrzeugen anschnallen.</w:t>
            </w:r>
          </w:p>
          <w:p w:rsidR="00203524" w:rsidRPr="002A1CE3" w:rsidRDefault="00203524" w:rsidP="0000195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A1CE3">
              <w:rPr>
                <w:rFonts w:ascii="Arial" w:hAnsi="Arial" w:cs="Arial"/>
              </w:rPr>
              <w:t>Nur geeignete Entnahmetechnik mit Fahrerschutzdach einsetzen.</w:t>
            </w:r>
          </w:p>
          <w:p w:rsidR="00203524" w:rsidRDefault="00203524" w:rsidP="0000195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A1CE3">
              <w:rPr>
                <w:rFonts w:ascii="Arial" w:hAnsi="Arial" w:cs="Arial"/>
              </w:rPr>
              <w:t>Bei Fahrzeugen nicht Auf- oder Abspringen. Rückwärts absteigen</w:t>
            </w:r>
            <w:r>
              <w:rPr>
                <w:rFonts w:ascii="Arial" w:hAnsi="Arial" w:cs="Arial"/>
              </w:rPr>
              <w:t>.</w:t>
            </w:r>
          </w:p>
          <w:p w:rsidR="00203524" w:rsidRPr="002A1CE3" w:rsidRDefault="00203524" w:rsidP="0000195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A1CE3">
              <w:rPr>
                <w:rFonts w:ascii="Arial" w:hAnsi="Arial" w:cs="Arial"/>
              </w:rPr>
              <w:t>Aufstiege von Fahrzeugen zur Silage- bzw. Substratentnahme regelmäßig reinigen</w:t>
            </w:r>
            <w:r>
              <w:rPr>
                <w:rFonts w:ascii="Arial" w:hAnsi="Arial" w:cs="Arial"/>
              </w:rPr>
              <w:t>.</w:t>
            </w:r>
          </w:p>
          <w:p w:rsidR="006666E3" w:rsidRDefault="006666E3" w:rsidP="0000195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Fahrsilo</w:t>
            </w:r>
            <w:proofErr w:type="spellEnd"/>
            <w:r>
              <w:rPr>
                <w:rFonts w:ascii="Arial" w:hAnsi="Arial" w:cs="Arial"/>
              </w:rPr>
              <w:t xml:space="preserve"> nicht überfüllen (Umsturzgefahr für Fahrzeuge)</w:t>
            </w:r>
            <w:r w:rsidR="00661A6E">
              <w:rPr>
                <w:rFonts w:ascii="Arial" w:hAnsi="Arial" w:cs="Arial"/>
              </w:rPr>
              <w:t>.</w:t>
            </w:r>
          </w:p>
          <w:p w:rsidR="002B17A4" w:rsidRDefault="002B17A4" w:rsidP="0000195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Silo unmittelbar nach dem Befüllen und Verdichten luftdicht abdecken und </w:t>
            </w:r>
            <w:r w:rsidRPr="002B17A4">
              <w:rPr>
                <w:rFonts w:ascii="Arial" w:hAnsi="Arial" w:cs="Arial"/>
              </w:rPr>
              <w:t>ausreichend</w:t>
            </w:r>
            <w:r>
              <w:rPr>
                <w:rFonts w:ascii="Arial" w:hAnsi="Arial" w:cs="Arial"/>
              </w:rPr>
              <w:t xml:space="preserve"> beschweren.</w:t>
            </w:r>
          </w:p>
          <w:p w:rsidR="002B17A4" w:rsidRDefault="002B17A4" w:rsidP="0000195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Auswölbungen der Silofolie nicht öffnen (Gefahr des Austretens nitroser Gase). </w:t>
            </w:r>
          </w:p>
          <w:p w:rsidR="002B17A4" w:rsidRPr="002A1CE3" w:rsidRDefault="002B17A4" w:rsidP="0000195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A1CE3">
              <w:rPr>
                <w:rFonts w:ascii="Arial" w:hAnsi="Arial" w:cs="Arial"/>
              </w:rPr>
              <w:t>Beim Aufdecken der Silofolie ein</w:t>
            </w:r>
            <w:r>
              <w:rPr>
                <w:rFonts w:ascii="Arial" w:hAnsi="Arial" w:cs="Arial"/>
              </w:rPr>
              <w:t>en</w:t>
            </w:r>
            <w:r w:rsidRPr="002A1CE3">
              <w:rPr>
                <w:rFonts w:ascii="Arial" w:hAnsi="Arial" w:cs="Arial"/>
              </w:rPr>
              <w:t xml:space="preserve"> Mindestabstand von 2 </w:t>
            </w:r>
            <w:r>
              <w:rPr>
                <w:rFonts w:ascii="Arial" w:hAnsi="Arial" w:cs="Arial"/>
              </w:rPr>
              <w:t>m</w:t>
            </w:r>
            <w:r w:rsidRPr="002A1CE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zur </w:t>
            </w:r>
            <w:proofErr w:type="spellStart"/>
            <w:r>
              <w:rPr>
                <w:rFonts w:ascii="Arial" w:hAnsi="Arial" w:cs="Arial"/>
              </w:rPr>
              <w:t>Anschnittkante</w:t>
            </w:r>
            <w:proofErr w:type="spellEnd"/>
            <w:r>
              <w:rPr>
                <w:rFonts w:ascii="Arial" w:hAnsi="Arial" w:cs="Arial"/>
              </w:rPr>
              <w:t xml:space="preserve"> ein</w:t>
            </w:r>
            <w:r w:rsidRPr="002A1CE3">
              <w:rPr>
                <w:rFonts w:ascii="Arial" w:hAnsi="Arial" w:cs="Arial"/>
              </w:rPr>
              <w:t>halten. Ggf. sind geeignete Hilfsmittel zum Zurückziehen der Folie bzw. Entfernen der Sandsäcke/Reifen zu benutzen oder es werden mobile Geländer bzw. ein Anseilschutz mit geeigneten Anschlagpunkten eingesetzt.</w:t>
            </w:r>
          </w:p>
          <w:p w:rsidR="002A1CE3" w:rsidRPr="002A1CE3" w:rsidRDefault="002A1CE3" w:rsidP="0000195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A1CE3">
              <w:rPr>
                <w:rFonts w:ascii="Arial" w:hAnsi="Arial" w:cs="Arial"/>
              </w:rPr>
              <w:t>Unterhöhlungen an der Entnahmestelle vermeiden bzw. sofort beseitigen.</w:t>
            </w:r>
          </w:p>
          <w:p w:rsidR="002A1CE3" w:rsidRPr="002A1CE3" w:rsidRDefault="002A1CE3" w:rsidP="0000195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A1CE3">
              <w:rPr>
                <w:rFonts w:ascii="Arial" w:hAnsi="Arial" w:cs="Arial"/>
              </w:rPr>
              <w:t xml:space="preserve">Fahrsilowände gegen Absturz von Personen nach innen und außen </w:t>
            </w:r>
            <w:r w:rsidR="00957EC3">
              <w:rPr>
                <w:rFonts w:ascii="Arial" w:hAnsi="Arial" w:cs="Arial"/>
              </w:rPr>
              <w:t>sichern</w:t>
            </w:r>
            <w:r w:rsidRPr="002A1CE3">
              <w:rPr>
                <w:rFonts w:ascii="Arial" w:hAnsi="Arial" w:cs="Arial"/>
              </w:rPr>
              <w:t>, z.</w:t>
            </w:r>
            <w:r w:rsidR="00725B0F">
              <w:rPr>
                <w:rFonts w:ascii="Arial" w:hAnsi="Arial" w:cs="Arial"/>
              </w:rPr>
              <w:t xml:space="preserve"> </w:t>
            </w:r>
            <w:r w:rsidRPr="002A1CE3">
              <w:rPr>
                <w:rFonts w:ascii="Arial" w:hAnsi="Arial" w:cs="Arial"/>
              </w:rPr>
              <w:t xml:space="preserve">B. durch Geländer oder </w:t>
            </w:r>
            <w:proofErr w:type="spellStart"/>
            <w:r w:rsidRPr="002A1CE3">
              <w:rPr>
                <w:rFonts w:ascii="Arial" w:hAnsi="Arial" w:cs="Arial"/>
              </w:rPr>
              <w:t>Anböschung</w:t>
            </w:r>
            <w:proofErr w:type="spellEnd"/>
            <w:r w:rsidRPr="002A1CE3">
              <w:rPr>
                <w:rFonts w:ascii="Arial" w:hAnsi="Arial" w:cs="Arial"/>
              </w:rPr>
              <w:t xml:space="preserve"> (vertikaler Abstand zwischen Böschung und Wandoberkante 1 m).</w:t>
            </w:r>
          </w:p>
          <w:p w:rsidR="00F55FE2" w:rsidRPr="00203524" w:rsidRDefault="00F55FE2" w:rsidP="00203524">
            <w:pPr>
              <w:ind w:left="36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2A1CE3" w:rsidRPr="002A1CE3" w:rsidRDefault="002A1CE3" w:rsidP="002A1CE3">
            <w:pPr>
              <w:rPr>
                <w:rFonts w:ascii="Arial" w:hAnsi="Arial" w:cs="Arial"/>
                <w:sz w:val="10"/>
                <w:szCs w:val="10"/>
              </w:rPr>
            </w:pPr>
          </w:p>
          <w:p w:rsidR="00F877E2" w:rsidRDefault="00F877E2" w:rsidP="00001954">
            <w:pPr>
              <w:pStyle w:val="Listenabsatz"/>
              <w:numPr>
                <w:ilvl w:val="0"/>
                <w:numId w:val="1"/>
              </w:numPr>
              <w:spacing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Zum Bergen von Fahrzeugen nur geeignete Anschlagpunkte auswählen und geeignete Anschlagmittel </w:t>
            </w:r>
            <w:r w:rsidR="0000195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verwenden.</w:t>
            </w:r>
          </w:p>
          <w:p w:rsidR="00957EC3" w:rsidRPr="00957EC3" w:rsidRDefault="002B17A4" w:rsidP="00957EC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Beim Austreten </w:t>
            </w:r>
            <w:r w:rsidR="00957EC3" w:rsidRPr="00957EC3">
              <w:rPr>
                <w:rFonts w:ascii="Arial" w:hAnsi="Arial" w:cs="Arial"/>
                <w:b/>
              </w:rPr>
              <w:t>nitroser Gase</w:t>
            </w:r>
            <w:r w:rsidR="00957EC3">
              <w:rPr>
                <w:rFonts w:ascii="Arial" w:hAnsi="Arial" w:cs="Arial"/>
                <w:b/>
              </w:rPr>
              <w:t xml:space="preserve"> (</w:t>
            </w:r>
            <w:r>
              <w:rPr>
                <w:rFonts w:ascii="Arial" w:hAnsi="Arial" w:cs="Arial"/>
                <w:b/>
              </w:rPr>
              <w:t>braune/rostrote</w:t>
            </w:r>
            <w:r w:rsidR="00957EC3">
              <w:rPr>
                <w:rFonts w:ascii="Arial" w:hAnsi="Arial" w:cs="Arial"/>
                <w:b/>
              </w:rPr>
              <w:t xml:space="preserve"> Gase)</w:t>
            </w:r>
            <w:r>
              <w:rPr>
                <w:rFonts w:ascii="Arial" w:hAnsi="Arial" w:cs="Arial"/>
                <w:b/>
              </w:rPr>
              <w:t xml:space="preserve"> aus dem </w:t>
            </w:r>
            <w:proofErr w:type="spellStart"/>
            <w:r>
              <w:rPr>
                <w:rFonts w:ascii="Arial" w:hAnsi="Arial" w:cs="Arial"/>
                <w:b/>
              </w:rPr>
              <w:t>Fahrsilo</w:t>
            </w:r>
            <w:proofErr w:type="spellEnd"/>
            <w:r w:rsidR="00957EC3">
              <w:rPr>
                <w:rFonts w:ascii="Arial" w:hAnsi="Arial" w:cs="Arial"/>
                <w:b/>
              </w:rPr>
              <w:t>:</w:t>
            </w:r>
          </w:p>
          <w:p w:rsidR="00957EC3" w:rsidRDefault="002A1CE3" w:rsidP="0000195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A1CE3">
              <w:rPr>
                <w:rFonts w:ascii="Arial" w:hAnsi="Arial" w:cs="Arial"/>
              </w:rPr>
              <w:t xml:space="preserve">Gefahrenbereiche </w:t>
            </w:r>
            <w:r w:rsidR="00957EC3">
              <w:rPr>
                <w:rFonts w:ascii="Arial" w:hAnsi="Arial" w:cs="Arial"/>
              </w:rPr>
              <w:t>sofort</w:t>
            </w:r>
            <w:r w:rsidRPr="002A1CE3">
              <w:rPr>
                <w:rFonts w:ascii="Arial" w:hAnsi="Arial" w:cs="Arial"/>
              </w:rPr>
              <w:t xml:space="preserve"> </w:t>
            </w:r>
            <w:r w:rsidR="00957EC3">
              <w:rPr>
                <w:rFonts w:ascii="Arial" w:hAnsi="Arial" w:cs="Arial"/>
              </w:rPr>
              <w:t xml:space="preserve">weiträumig </w:t>
            </w:r>
            <w:r w:rsidRPr="002A1CE3">
              <w:rPr>
                <w:rFonts w:ascii="Arial" w:hAnsi="Arial" w:cs="Arial"/>
              </w:rPr>
              <w:t>absperren</w:t>
            </w:r>
            <w:r w:rsidR="00957EC3">
              <w:rPr>
                <w:rFonts w:ascii="Arial" w:hAnsi="Arial" w:cs="Arial"/>
              </w:rPr>
              <w:t xml:space="preserve"> (wechselnde Windrichtungen beachten). </w:t>
            </w:r>
          </w:p>
          <w:p w:rsidR="00957EC3" w:rsidRDefault="00957EC3" w:rsidP="0000195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Gefahrenbereich nicht mehr betreten.</w:t>
            </w:r>
          </w:p>
          <w:p w:rsidR="00957EC3" w:rsidRDefault="00957EC3" w:rsidP="0000195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Fahrsilo</w:t>
            </w:r>
            <w:proofErr w:type="spellEnd"/>
            <w:r>
              <w:rPr>
                <w:rFonts w:ascii="Arial" w:hAnsi="Arial" w:cs="Arial"/>
              </w:rPr>
              <w:t xml:space="preserve"> aktiv lüften.</w:t>
            </w:r>
          </w:p>
          <w:p w:rsidR="00724F5A" w:rsidRPr="006811C8" w:rsidRDefault="006F6270" w:rsidP="0000195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6811C8">
              <w:rPr>
                <w:rFonts w:ascii="Arial" w:hAnsi="Arial" w:cs="Arial"/>
              </w:rPr>
              <w:t>Vorgesetzten informieren.</w:t>
            </w:r>
          </w:p>
          <w:p w:rsidR="00B04D26" w:rsidRPr="002A1CE3" w:rsidRDefault="00B04D26" w:rsidP="006811C8">
            <w:pPr>
              <w:pStyle w:val="Listenabsatz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01842" w:rsidRPr="00D11AAF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:rsidTr="006B0B6A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6DF0306E" wp14:editId="327ECCFF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CD52A3" w:rsidRPr="00CD52A3" w:rsidRDefault="00CD52A3" w:rsidP="00CD52A3">
            <w:pPr>
              <w:rPr>
                <w:rFonts w:ascii="Arial" w:hAnsi="Arial" w:cs="Arial"/>
                <w:sz w:val="10"/>
                <w:szCs w:val="10"/>
              </w:rPr>
            </w:pPr>
          </w:p>
          <w:p w:rsidR="00001954" w:rsidRDefault="00001954" w:rsidP="00001954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:rsidR="00001954" w:rsidRDefault="00001954" w:rsidP="00001954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:rsidR="00001954" w:rsidRDefault="00001954" w:rsidP="00001954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Maschine abschalten und Verletzten ggf. aus dem Gefahrenbereich retten!</w:t>
            </w:r>
          </w:p>
          <w:p w:rsidR="00001954" w:rsidRPr="00720F29" w:rsidRDefault="00001954" w:rsidP="00001954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:rsidR="00001954" w:rsidRPr="00556A82" w:rsidRDefault="00001954" w:rsidP="00001954">
            <w:pPr>
              <w:pStyle w:val="Listenabsatz"/>
              <w:numPr>
                <w:ilvl w:val="0"/>
                <w:numId w:val="5"/>
              </w:numPr>
              <w:spacing w:after="160" w:line="259" w:lineRule="auto"/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:rsidR="00001954" w:rsidRPr="00001954" w:rsidRDefault="00001954" w:rsidP="00001954">
            <w:pPr>
              <w:pStyle w:val="Listenabsatz"/>
              <w:numPr>
                <w:ilvl w:val="0"/>
                <w:numId w:val="5"/>
              </w:numPr>
              <w:spacing w:after="160" w:line="259" w:lineRule="auto"/>
              <w:ind w:left="757"/>
              <w:rPr>
                <w:rFonts w:ascii="Arial" w:hAnsi="Arial" w:cs="Arial"/>
                <w:sz w:val="10"/>
                <w:szCs w:val="10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</w:t>
            </w:r>
            <w:bookmarkStart w:id="0" w:name="_GoBack"/>
            <w:bookmarkEnd w:id="0"/>
            <w:r w:rsidRPr="00556A82">
              <w:rPr>
                <w:rFonts w:ascii="Arial" w:hAnsi="Arial" w:cs="Arial"/>
              </w:rPr>
              <w:t xml:space="preserve">wenn möglich hochhalten und Blutung stillen (Tuch auf die Wundstelle drücken, ggf. Druckverband anlegen). </w:t>
            </w:r>
          </w:p>
          <w:p w:rsidR="00CD52A3" w:rsidRPr="006811C8" w:rsidRDefault="00001954" w:rsidP="00001954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360"/>
              <w:rPr>
                <w:rFonts w:ascii="Arial" w:hAnsi="Arial" w:cs="Arial"/>
                <w:sz w:val="10"/>
                <w:szCs w:val="10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</w:p>
        </w:tc>
      </w:tr>
      <w:tr w:rsidR="0001190C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01190C" w:rsidRPr="00C576E1" w:rsidRDefault="00795F67" w:rsidP="00795F6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CD52A3" w:rsidRPr="00CD52A3" w:rsidRDefault="00CD52A3" w:rsidP="00CD52A3">
            <w:pPr>
              <w:rPr>
                <w:rFonts w:ascii="Arial" w:hAnsi="Arial" w:cs="Arial"/>
                <w:sz w:val="10"/>
                <w:szCs w:val="10"/>
              </w:rPr>
            </w:pPr>
          </w:p>
          <w:p w:rsidR="005C0187" w:rsidRPr="006811C8" w:rsidRDefault="005C0187" w:rsidP="0000195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6811C8">
              <w:rPr>
                <w:rFonts w:ascii="Arial" w:hAnsi="Arial" w:cs="Arial"/>
              </w:rPr>
              <w:t>Reparaturen, Wartungsarbeiten und Prüfungen dürfen nur von hiermit beauftragten Personen durchgeführt werden.</w:t>
            </w:r>
          </w:p>
          <w:p w:rsidR="00CD52A3" w:rsidRDefault="00CD52A3" w:rsidP="0000195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CD52A3">
              <w:rPr>
                <w:rFonts w:ascii="Arial" w:hAnsi="Arial" w:cs="Arial"/>
              </w:rPr>
              <w:t>Fehlende oder beschädigte Absturzsicherungen sofort ersetzen bzw. reparieren</w:t>
            </w:r>
            <w:r w:rsidR="005C0187">
              <w:rPr>
                <w:rFonts w:ascii="Arial" w:hAnsi="Arial" w:cs="Arial"/>
              </w:rPr>
              <w:t>.</w:t>
            </w:r>
          </w:p>
          <w:p w:rsidR="00F55FE2" w:rsidRPr="005C0187" w:rsidRDefault="00F55FE2" w:rsidP="005C0187">
            <w:pPr>
              <w:ind w:left="36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2F6F" w:rsidRPr="00D11AAF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612F6F" w:rsidRPr="0001190C" w:rsidRDefault="00675ACB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12F6F" w:rsidRDefault="00612F6F" w:rsidP="00B92798">
            <w:pPr>
              <w:tabs>
                <w:tab w:val="left" w:pos="3958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 w:rsidR="00675ACB">
              <w:rPr>
                <w:rFonts w:ascii="Arial" w:hAnsi="Arial" w:cs="Arial"/>
              </w:rPr>
              <w:tab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AC0B79" w:rsidRPr="008264FF" w:rsidRDefault="00261C42" w:rsidP="00261C42">
      <w:pPr>
        <w:tabs>
          <w:tab w:val="left" w:pos="9600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sectPr w:rsidR="00AC0B79" w:rsidRPr="008264FF" w:rsidSect="00CB775A">
      <w:footerReference w:type="default" r:id="rId13"/>
      <w:footerReference w:type="first" r:id="rId14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B84" w:rsidRDefault="00822B84" w:rsidP="00CB775A">
      <w:pPr>
        <w:spacing w:after="0" w:line="240" w:lineRule="auto"/>
      </w:pPr>
      <w:r>
        <w:separator/>
      </w:r>
    </w:p>
  </w:endnote>
  <w:endnote w:type="continuationSeparator" w:id="0">
    <w:p w:rsidR="00822B84" w:rsidRDefault="00822B84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6ED9D271" wp14:editId="356B32CF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373390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373390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261C42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>)</w:t>
          </w:r>
          <w:r w:rsidR="00261C42">
            <w:rPr>
              <w:rFonts w:ascii="Arial" w:hAnsi="Arial" w:cs="Arial"/>
              <w:sz w:val="12"/>
              <w:szCs w:val="12"/>
            </w:rPr>
            <w:t xml:space="preserve"> 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6C890F7B" wp14:editId="6123CB2E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261C4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261C4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B84" w:rsidRDefault="00822B84" w:rsidP="00CB775A">
      <w:pPr>
        <w:spacing w:after="0" w:line="240" w:lineRule="auto"/>
      </w:pPr>
      <w:r>
        <w:separator/>
      </w:r>
    </w:p>
  </w:footnote>
  <w:footnote w:type="continuationSeparator" w:id="0">
    <w:p w:rsidR="00822B84" w:rsidRDefault="00822B84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26439"/>
    <w:multiLevelType w:val="hybridMultilevel"/>
    <w:tmpl w:val="5A1C4AA8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03DBA"/>
    <w:multiLevelType w:val="hybridMultilevel"/>
    <w:tmpl w:val="3C061B76"/>
    <w:lvl w:ilvl="0" w:tplc="F4DA047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23E66B3"/>
    <w:multiLevelType w:val="hybridMultilevel"/>
    <w:tmpl w:val="B86EEDAC"/>
    <w:lvl w:ilvl="0" w:tplc="698CC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01954"/>
    <w:rsid w:val="0001190C"/>
    <w:rsid w:val="00061318"/>
    <w:rsid w:val="000C0100"/>
    <w:rsid w:val="001973F1"/>
    <w:rsid w:val="001A1F39"/>
    <w:rsid w:val="001F09D8"/>
    <w:rsid w:val="00203524"/>
    <w:rsid w:val="00247018"/>
    <w:rsid w:val="00261C42"/>
    <w:rsid w:val="0028021C"/>
    <w:rsid w:val="002A1CE3"/>
    <w:rsid w:val="002B17A4"/>
    <w:rsid w:val="00316EC3"/>
    <w:rsid w:val="0034486D"/>
    <w:rsid w:val="00373390"/>
    <w:rsid w:val="00381C62"/>
    <w:rsid w:val="00385018"/>
    <w:rsid w:val="003B532E"/>
    <w:rsid w:val="003F28D2"/>
    <w:rsid w:val="00414AE2"/>
    <w:rsid w:val="00432977"/>
    <w:rsid w:val="00465B33"/>
    <w:rsid w:val="004906F0"/>
    <w:rsid w:val="004B50BB"/>
    <w:rsid w:val="0055460E"/>
    <w:rsid w:val="00565C6D"/>
    <w:rsid w:val="00587B8C"/>
    <w:rsid w:val="005C0187"/>
    <w:rsid w:val="00612F6F"/>
    <w:rsid w:val="00661A6E"/>
    <w:rsid w:val="00662BC2"/>
    <w:rsid w:val="006666E3"/>
    <w:rsid w:val="00672740"/>
    <w:rsid w:val="00675ACB"/>
    <w:rsid w:val="006811C8"/>
    <w:rsid w:val="006B0B6A"/>
    <w:rsid w:val="006C6FAE"/>
    <w:rsid w:val="006F6270"/>
    <w:rsid w:val="006F6A99"/>
    <w:rsid w:val="00724F5A"/>
    <w:rsid w:val="00725B0F"/>
    <w:rsid w:val="00791852"/>
    <w:rsid w:val="00795F67"/>
    <w:rsid w:val="007B144E"/>
    <w:rsid w:val="007C29FE"/>
    <w:rsid w:val="007E791C"/>
    <w:rsid w:val="007F75C1"/>
    <w:rsid w:val="00822B84"/>
    <w:rsid w:val="008264FF"/>
    <w:rsid w:val="00837585"/>
    <w:rsid w:val="008429E0"/>
    <w:rsid w:val="0084393D"/>
    <w:rsid w:val="00885C71"/>
    <w:rsid w:val="00896F4A"/>
    <w:rsid w:val="008B426C"/>
    <w:rsid w:val="008C7CE0"/>
    <w:rsid w:val="00957EC3"/>
    <w:rsid w:val="00A625E5"/>
    <w:rsid w:val="00A924C8"/>
    <w:rsid w:val="00A93114"/>
    <w:rsid w:val="00AA3C91"/>
    <w:rsid w:val="00AC0B79"/>
    <w:rsid w:val="00B01842"/>
    <w:rsid w:val="00B04D26"/>
    <w:rsid w:val="00B245E3"/>
    <w:rsid w:val="00B92798"/>
    <w:rsid w:val="00C576E1"/>
    <w:rsid w:val="00CB775A"/>
    <w:rsid w:val="00CD52A3"/>
    <w:rsid w:val="00D11AAF"/>
    <w:rsid w:val="00D65D78"/>
    <w:rsid w:val="00E00A1D"/>
    <w:rsid w:val="00E271F2"/>
    <w:rsid w:val="00E8380C"/>
    <w:rsid w:val="00ED515A"/>
    <w:rsid w:val="00F07343"/>
    <w:rsid w:val="00F55FE2"/>
    <w:rsid w:val="00F877E2"/>
    <w:rsid w:val="00F95116"/>
    <w:rsid w:val="00FC1F0F"/>
    <w:rsid w:val="00FC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07EBF0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25B0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25B0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25B0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5B0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25B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Fahrsilo</vt:lpstr>
    </vt:vector>
  </TitlesOfParts>
  <Company>SVLFG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Fahrsilo</dc:title>
  <dc:subject/>
  <dc:creator/>
  <cp:keywords/>
  <dc:description/>
  <cp:lastModifiedBy>Huber, Michael</cp:lastModifiedBy>
  <cp:revision>4</cp:revision>
  <cp:lastPrinted>2020-11-26T10:37:00Z</cp:lastPrinted>
  <dcterms:created xsi:type="dcterms:W3CDTF">2023-03-29T06:25:00Z</dcterms:created>
  <dcterms:modified xsi:type="dcterms:W3CDTF">2023-04-14T07:21:00Z</dcterms:modified>
</cp:coreProperties>
</file>