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0A81381F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A41EFF3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E9F2880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AE18DA4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4A03AFEF" w14:textId="6972A742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83206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83206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59EF10EA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A52BE01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734FDD70" w14:textId="0CE05662" w:rsidR="00D11AAF" w:rsidRPr="00E75047" w:rsidRDefault="00C31048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Anbaugeräte</w:t>
            </w:r>
            <w:r w:rsidR="008B31C1">
              <w:rPr>
                <w:rFonts w:ascii="Arial" w:hAnsi="Arial" w:cs="Arial"/>
                <w:b/>
                <w:sz w:val="24"/>
                <w:szCs w:val="24"/>
              </w:rPr>
              <w:t xml:space="preserve"> in der Landwirtschaft</w:t>
            </w:r>
          </w:p>
        </w:tc>
      </w:tr>
      <w:tr w:rsidR="00D11AAF" w:rsidRPr="00D11AAF" w14:paraId="7E6B7632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4368CB55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64D4C0E" w14:textId="77777777" w:rsidR="00D11AAF" w:rsidRPr="004526EC" w:rsidRDefault="00C31048" w:rsidP="00D11AAF">
            <w:pPr>
              <w:rPr>
                <w:rFonts w:ascii="Arial" w:hAnsi="Arial" w:cs="Arial"/>
              </w:rPr>
            </w:pPr>
            <w:r w:rsidRPr="0083206F">
              <w:rPr>
                <w:rFonts w:ascii="Arial" w:hAnsi="Arial" w:cs="Arial"/>
              </w:rPr>
              <w:t>Umgang mit Anbaugeräten für Zweiachs- und Raupenschlepper</w:t>
            </w:r>
          </w:p>
        </w:tc>
      </w:tr>
      <w:tr w:rsidR="00D11AAF" w:rsidRPr="00D11AAF" w14:paraId="1DDB3E0A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BA25672" w14:textId="293BCA5C" w:rsidR="00D11AAF" w:rsidRPr="00C576E1" w:rsidRDefault="00D11AAF" w:rsidP="0083206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83206F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83206F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5C007C5C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EE7CB63" w14:textId="77777777" w:rsidR="0083364F" w:rsidRPr="0083364F" w:rsidRDefault="0083364F" w:rsidP="0083364F">
            <w:pPr>
              <w:rPr>
                <w:rFonts w:ascii="Arial" w:hAnsi="Arial" w:cs="Arial"/>
                <w:sz w:val="10"/>
                <w:szCs w:val="10"/>
              </w:rPr>
            </w:pPr>
          </w:p>
          <w:p w14:paraId="1D72994A" w14:textId="5B4B9387" w:rsidR="0083364F" w:rsidRPr="0083364F" w:rsidRDefault="0083364F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3364F">
              <w:rPr>
                <w:rFonts w:ascii="Arial" w:hAnsi="Arial" w:cs="Arial"/>
              </w:rPr>
              <w:t>Verletzungsgefahr beim An- und Abbau</w:t>
            </w:r>
          </w:p>
          <w:p w14:paraId="506F7D54" w14:textId="7D6796C7" w:rsidR="0083364F" w:rsidRPr="0083364F" w:rsidRDefault="0083364F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3364F">
              <w:rPr>
                <w:rFonts w:ascii="Arial" w:hAnsi="Arial" w:cs="Arial"/>
              </w:rPr>
              <w:t>Gefahren durch umlaufende Werkzeuge</w:t>
            </w:r>
          </w:p>
          <w:p w14:paraId="6027EA5D" w14:textId="0A105059" w:rsidR="0083364F" w:rsidRPr="0083364F" w:rsidRDefault="0083364F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3364F">
              <w:rPr>
                <w:rFonts w:ascii="Arial" w:hAnsi="Arial" w:cs="Arial"/>
              </w:rPr>
              <w:t>Gefahren durch Wegschleudern erfasster Fremdkörper</w:t>
            </w:r>
          </w:p>
          <w:p w14:paraId="7656CC5F" w14:textId="2EE72A25" w:rsidR="0083364F" w:rsidRPr="0083364F" w:rsidRDefault="0083364F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3364F">
              <w:rPr>
                <w:rFonts w:ascii="Arial" w:hAnsi="Arial" w:cs="Arial"/>
              </w:rPr>
              <w:t>Gefahren durch Umsturz abgestellter Fahrzeuge und Geräte</w:t>
            </w:r>
          </w:p>
          <w:p w14:paraId="7AEB4980" w14:textId="75488FAD" w:rsidR="0083364F" w:rsidRPr="0083364F" w:rsidRDefault="0083364F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3364F">
              <w:rPr>
                <w:rFonts w:ascii="Arial" w:hAnsi="Arial" w:cs="Arial"/>
              </w:rPr>
              <w:t>Gefahren durch evtl. vorhandene Gelenkwelle,</w:t>
            </w:r>
            <w:r>
              <w:rPr>
                <w:rFonts w:ascii="Arial" w:hAnsi="Arial" w:cs="Arial"/>
              </w:rPr>
              <w:t xml:space="preserve"> </w:t>
            </w:r>
            <w:r w:rsidRPr="0083364F">
              <w:rPr>
                <w:rFonts w:ascii="Arial" w:hAnsi="Arial" w:cs="Arial"/>
              </w:rPr>
              <w:t>elektrische/elektronische oder hydraulische Steuerelemente</w:t>
            </w:r>
          </w:p>
          <w:p w14:paraId="2F6FB068" w14:textId="7BBCCF90" w:rsidR="00B245E3" w:rsidRDefault="0083364F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3364F">
              <w:rPr>
                <w:rFonts w:ascii="Arial" w:hAnsi="Arial" w:cs="Arial"/>
              </w:rPr>
              <w:t>Gefahren durch Teilnahme am öffentlichen Straßenverkehr</w:t>
            </w:r>
          </w:p>
          <w:p w14:paraId="6ACF57D3" w14:textId="77777777" w:rsidR="0083364F" w:rsidRPr="0083364F" w:rsidRDefault="0083364F" w:rsidP="0083364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F6935E3" w14:textId="77777777" w:rsidR="00B04D26" w:rsidRDefault="00F61E60" w:rsidP="00F55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1248AE44" wp14:editId="107CD49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115570</wp:posOffset>
                      </wp:positionV>
                      <wp:extent cx="503555" cy="1019810"/>
                      <wp:effectExtent l="0" t="0" r="0" b="8890"/>
                      <wp:wrapNone/>
                      <wp:docPr id="10" name="Gruppieren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3555" cy="1019810"/>
                                <a:chOff x="0" y="0"/>
                                <a:chExt cx="503555" cy="1019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Grafik 4" descr="ISO 7010 W001.sv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3555" cy="438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Grafik 5" descr="https://upload.wikimedia.org/wikipedia/commons/thumb/1/16/ISO_7010_W019.svg/800px-ISO_7010_W019.svg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81025"/>
                                  <a:ext cx="503555" cy="438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7A235D" id="Gruppieren 10" o:spid="_x0000_s1026" style="position:absolute;margin-left:-2.3pt;margin-top:9.1pt;width:39.65pt;height:80.3pt;z-index:251653120" coordsize="5035,10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4" o:spid="_x0000_s1027" type="#_x0000_t75" alt="ISO 7010 W001.svg" style="position:absolute;width:5035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">
                        <v:imagedata r:id="rId9" o:title="ISO 7010 W001"/>
                        <v:path arrowok="t"/>
                      </v:shape>
                      <v:shape id="Grafik 5" o:spid="_x0000_s1028" type="#_x0000_t75" alt="https://upload.wikimedia.org/wikipedia/commons/thumb/1/16/ISO_7010_W019.svg/800px-ISO_7010_W019.svg.png" style="position:absolute;top:5810;width:5035;height:4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">
                        <v:imagedata r:id="rId10" o:title="800px-ISO_7010_W019.svg"/>
                        <v:path arrowok="t"/>
                      </v:shape>
                    </v:group>
                  </w:pict>
                </mc:Fallback>
              </mc:AlternateContent>
            </w:r>
          </w:p>
          <w:p w14:paraId="070BB5A3" w14:textId="77777777" w:rsidR="00FA3D52" w:rsidRDefault="00FA3D52" w:rsidP="00F55FE2">
            <w:pPr>
              <w:rPr>
                <w:noProof/>
                <w:lang w:eastAsia="de-DE"/>
              </w:rPr>
            </w:pPr>
          </w:p>
          <w:p w14:paraId="33F960AB" w14:textId="77777777" w:rsidR="00FA3D52" w:rsidRDefault="00FA3D52" w:rsidP="00F55FE2">
            <w:pPr>
              <w:rPr>
                <w:noProof/>
                <w:lang w:eastAsia="de-DE"/>
              </w:rPr>
            </w:pPr>
          </w:p>
          <w:p w14:paraId="7244FF3B" w14:textId="6743ED74" w:rsidR="00FA3D52" w:rsidRDefault="00BB0DCD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3600" behindDoc="0" locked="0" layoutInCell="1" allowOverlap="1" wp14:anchorId="5D0F0768" wp14:editId="6FD602C9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1587830</wp:posOffset>
                  </wp:positionV>
                  <wp:extent cx="503555" cy="503555"/>
                  <wp:effectExtent l="0" t="0" r="0" b="0"/>
                  <wp:wrapNone/>
                  <wp:docPr id="6" name="Grafik 6" descr="M002: Gebrauchsanweisung 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2: Gebrauchsanweisung 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17AB">
              <w:rPr>
                <w:noProof/>
                <w:lang w:eastAsia="de-DE"/>
              </w:rPr>
              <w:drawing>
                <wp:anchor distT="0" distB="0" distL="114300" distR="114300" simplePos="0" relativeHeight="251671552" behindDoc="0" locked="0" layoutInCell="1" allowOverlap="1" wp14:anchorId="1BADA593" wp14:editId="223E9F6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2942260</wp:posOffset>
                  </wp:positionV>
                  <wp:extent cx="503555" cy="503555"/>
                  <wp:effectExtent l="0" t="0" r="0" b="0"/>
                  <wp:wrapNone/>
                  <wp:docPr id="9" name="Grafik 9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17AB">
              <w:rPr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23E93C4A" wp14:editId="07604A75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2271725</wp:posOffset>
                  </wp:positionV>
                  <wp:extent cx="503555" cy="503555"/>
                  <wp:effectExtent l="0" t="0" r="0" b="0"/>
                  <wp:wrapNone/>
                  <wp:docPr id="11" name="Grafik 11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943901" w14:textId="77777777" w:rsidR="00FA3D52" w:rsidRPr="00FA3D52" w:rsidRDefault="00FA3D52" w:rsidP="00FA3D52">
            <w:pPr>
              <w:rPr>
                <w:rFonts w:ascii="Arial" w:hAnsi="Arial" w:cs="Arial"/>
              </w:rPr>
            </w:pPr>
          </w:p>
          <w:p w14:paraId="018B0ED3" w14:textId="77777777" w:rsidR="00FA3D52" w:rsidRPr="00FA3D52" w:rsidRDefault="00FA3D52" w:rsidP="00FA3D52">
            <w:pPr>
              <w:rPr>
                <w:rFonts w:ascii="Arial" w:hAnsi="Arial" w:cs="Arial"/>
              </w:rPr>
            </w:pPr>
          </w:p>
          <w:p w14:paraId="5E601CBB" w14:textId="77777777" w:rsidR="00FA3D52" w:rsidRPr="00FA3D52" w:rsidRDefault="00FA3D52" w:rsidP="00FA3D52">
            <w:pPr>
              <w:rPr>
                <w:rFonts w:ascii="Arial" w:hAnsi="Arial" w:cs="Arial"/>
              </w:rPr>
            </w:pPr>
          </w:p>
          <w:p w14:paraId="52202609" w14:textId="283B1DAF" w:rsidR="00FA3D52" w:rsidRDefault="00FA3D52" w:rsidP="00FA3D52">
            <w:pPr>
              <w:rPr>
                <w:rFonts w:ascii="Arial" w:hAnsi="Arial" w:cs="Arial"/>
              </w:rPr>
            </w:pPr>
          </w:p>
          <w:p w14:paraId="50F806EE" w14:textId="77777777" w:rsidR="00FA3D52" w:rsidRPr="00FA3D52" w:rsidRDefault="00FA3D52" w:rsidP="00FA3D52">
            <w:pPr>
              <w:rPr>
                <w:rFonts w:ascii="Arial" w:hAnsi="Arial" w:cs="Arial"/>
              </w:rPr>
            </w:pPr>
          </w:p>
          <w:p w14:paraId="7EEE7DB0" w14:textId="562EA689" w:rsidR="00FA3D52" w:rsidRDefault="00FA3D52" w:rsidP="00FA3D52">
            <w:pPr>
              <w:rPr>
                <w:rFonts w:ascii="Arial" w:hAnsi="Arial" w:cs="Arial"/>
              </w:rPr>
            </w:pPr>
          </w:p>
          <w:p w14:paraId="56B7B9F3" w14:textId="6165737F" w:rsidR="00FA3D52" w:rsidRDefault="00FA3D52" w:rsidP="00FA3D52">
            <w:pPr>
              <w:rPr>
                <w:rFonts w:ascii="Arial" w:hAnsi="Arial" w:cs="Arial"/>
              </w:rPr>
            </w:pPr>
          </w:p>
          <w:p w14:paraId="482689FA" w14:textId="77777777" w:rsidR="00F55FE2" w:rsidRDefault="00F55FE2" w:rsidP="00FA3D52">
            <w:pPr>
              <w:rPr>
                <w:rFonts w:ascii="Arial" w:hAnsi="Arial" w:cs="Arial"/>
              </w:rPr>
            </w:pPr>
          </w:p>
          <w:p w14:paraId="47AD83CB" w14:textId="77777777" w:rsidR="00FA3D52" w:rsidRDefault="00FA3D52" w:rsidP="00FA3D52">
            <w:pPr>
              <w:rPr>
                <w:rFonts w:ascii="Arial" w:hAnsi="Arial" w:cs="Arial"/>
              </w:rPr>
            </w:pPr>
          </w:p>
          <w:p w14:paraId="0C0CAF46" w14:textId="09882985" w:rsidR="00FA3D52" w:rsidRPr="00FA3D52" w:rsidRDefault="00FA3D52" w:rsidP="00FA3D52">
            <w:pPr>
              <w:rPr>
                <w:rFonts w:ascii="Arial" w:hAnsi="Arial" w:cs="Arial"/>
              </w:rPr>
            </w:pPr>
          </w:p>
        </w:tc>
      </w:tr>
      <w:tr w:rsidR="00B01842" w:rsidRPr="00D11AAF" w14:paraId="62C0013A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19AFAE11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3B57116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27FBCB6D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AFBFCA9" w14:textId="67481EFE" w:rsidR="0083364F" w:rsidRPr="0083364F" w:rsidRDefault="0083364F" w:rsidP="0083364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51C4DFE" w14:textId="10B86F30" w:rsidR="005A4EC8" w:rsidRDefault="005A4EC8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A4EC8">
              <w:rPr>
                <w:rFonts w:ascii="Arial" w:hAnsi="Arial" w:cs="Arial"/>
              </w:rPr>
              <w:t>Vor Inbetrie</w:t>
            </w:r>
            <w:r>
              <w:rPr>
                <w:rFonts w:ascii="Arial" w:hAnsi="Arial" w:cs="Arial"/>
              </w:rPr>
              <w:t>bnahme Funktion und Vollständig</w:t>
            </w:r>
            <w:r w:rsidRPr="005A4EC8">
              <w:rPr>
                <w:rFonts w:ascii="Arial" w:hAnsi="Arial" w:cs="Arial"/>
              </w:rPr>
              <w:t>keit der Sicherheits- und Schutzeinrichtungen kontrollieren.</w:t>
            </w:r>
          </w:p>
          <w:p w14:paraId="78633937" w14:textId="1196EEEA" w:rsidR="005A4EC8" w:rsidRDefault="005A4EC8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Sicherheitsschuhe tragen.</w:t>
            </w:r>
          </w:p>
          <w:p w14:paraId="66584B44" w14:textId="2A916D71" w:rsidR="005A4EC8" w:rsidRDefault="005A4EC8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mehr als 80 dB(A) Gehörschutz tragen (nicht im Straßenverkehr).</w:t>
            </w:r>
          </w:p>
          <w:p w14:paraId="6F50F887" w14:textId="105B4324" w:rsidR="005A4EC8" w:rsidRDefault="005A4EC8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Arbeiten an Maschinen geeignete Arbeitshandschuhe tragen.</w:t>
            </w:r>
          </w:p>
          <w:p w14:paraId="36FBC027" w14:textId="5263B537" w:rsidR="0083364F" w:rsidRPr="00CE36D3" w:rsidRDefault="0083364F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3364F">
              <w:rPr>
                <w:rFonts w:ascii="Arial" w:hAnsi="Arial" w:cs="Arial"/>
              </w:rPr>
              <w:t xml:space="preserve">Maschinen dürfen nur von </w:t>
            </w:r>
            <w:r w:rsidR="004362DA">
              <w:rPr>
                <w:rFonts w:ascii="Arial" w:hAnsi="Arial" w:cs="Arial"/>
              </w:rPr>
              <w:t xml:space="preserve">unterwiesenen </w:t>
            </w:r>
            <w:r w:rsidR="00CE36D3">
              <w:rPr>
                <w:rFonts w:ascii="Arial" w:hAnsi="Arial" w:cs="Arial"/>
              </w:rPr>
              <w:t>Personen bedient werden.</w:t>
            </w:r>
          </w:p>
          <w:p w14:paraId="7307791F" w14:textId="14D9A875" w:rsidR="0083364F" w:rsidRPr="0083364F" w:rsidRDefault="0083364F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3364F">
              <w:rPr>
                <w:rFonts w:ascii="Arial" w:hAnsi="Arial" w:cs="Arial"/>
              </w:rPr>
              <w:t xml:space="preserve">Beim </w:t>
            </w:r>
            <w:r w:rsidR="004362DA">
              <w:rPr>
                <w:rFonts w:ascii="Arial" w:hAnsi="Arial" w:cs="Arial"/>
              </w:rPr>
              <w:t xml:space="preserve">Rangieren zum </w:t>
            </w:r>
            <w:r w:rsidRPr="0083364F">
              <w:rPr>
                <w:rFonts w:ascii="Arial" w:hAnsi="Arial" w:cs="Arial"/>
              </w:rPr>
              <w:t xml:space="preserve">An- und Abbau nicht zwischen Zugmaschine und Anbaugerät </w:t>
            </w:r>
            <w:r w:rsidR="00CE36D3">
              <w:rPr>
                <w:rFonts w:ascii="Arial" w:hAnsi="Arial" w:cs="Arial"/>
              </w:rPr>
              <w:t>treten.</w:t>
            </w:r>
          </w:p>
          <w:p w14:paraId="2B77D622" w14:textId="0A022E57" w:rsidR="0083364F" w:rsidRPr="0083364F" w:rsidRDefault="0083364F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3364F">
              <w:rPr>
                <w:rFonts w:ascii="Arial" w:hAnsi="Arial" w:cs="Arial"/>
              </w:rPr>
              <w:t>G</w:t>
            </w:r>
            <w:r w:rsidR="00035687">
              <w:rPr>
                <w:rFonts w:ascii="Arial" w:hAnsi="Arial" w:cs="Arial"/>
              </w:rPr>
              <w:t>elenkwellenschutzeinrichtungen sc</w:t>
            </w:r>
            <w:r w:rsidRPr="0083364F">
              <w:rPr>
                <w:rFonts w:ascii="Arial" w:hAnsi="Arial" w:cs="Arial"/>
              </w:rPr>
              <w:t>hlepper-</w:t>
            </w:r>
            <w:r w:rsidR="00CE36D3">
              <w:rPr>
                <w:rFonts w:ascii="Arial" w:hAnsi="Arial" w:cs="Arial"/>
              </w:rPr>
              <w:t xml:space="preserve"> und </w:t>
            </w:r>
            <w:r w:rsidR="00035687">
              <w:rPr>
                <w:rFonts w:ascii="Arial" w:hAnsi="Arial" w:cs="Arial"/>
              </w:rPr>
              <w:t>m</w:t>
            </w:r>
            <w:r w:rsidR="00CE36D3">
              <w:rPr>
                <w:rFonts w:ascii="Arial" w:hAnsi="Arial" w:cs="Arial"/>
              </w:rPr>
              <w:t>aschinenseitig befestigen.</w:t>
            </w:r>
          </w:p>
          <w:p w14:paraId="2F5EA8C6" w14:textId="0E8E4507" w:rsidR="0083364F" w:rsidRPr="0083364F" w:rsidRDefault="0083364F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3364F">
              <w:rPr>
                <w:rFonts w:ascii="Arial" w:hAnsi="Arial" w:cs="Arial"/>
              </w:rPr>
              <w:t>Während des Betriebes darf sich keine Per</w:t>
            </w:r>
            <w:r w:rsidR="00CE36D3">
              <w:rPr>
                <w:rFonts w:ascii="Arial" w:hAnsi="Arial" w:cs="Arial"/>
              </w:rPr>
              <w:t>son im Gefahrenbereich befinden.</w:t>
            </w:r>
          </w:p>
          <w:p w14:paraId="5D7D91C7" w14:textId="47286B21" w:rsidR="0083364F" w:rsidRPr="0083364F" w:rsidRDefault="0083364F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3364F">
              <w:rPr>
                <w:rFonts w:ascii="Arial" w:hAnsi="Arial" w:cs="Arial"/>
              </w:rPr>
              <w:t>Gerät nur auf ebenen Untergrund abstellen, vorhandene Stützeinrichtungen benutzen und g</w:t>
            </w:r>
            <w:r w:rsidR="00CE36D3">
              <w:rPr>
                <w:rFonts w:ascii="Arial" w:hAnsi="Arial" w:cs="Arial"/>
              </w:rPr>
              <w:t>egen Fortrollen/Umsturz sichern.</w:t>
            </w:r>
          </w:p>
          <w:p w14:paraId="354E5952" w14:textId="02FAE70D" w:rsidR="0083364F" w:rsidRPr="0083364F" w:rsidRDefault="0083364F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3364F">
              <w:rPr>
                <w:rFonts w:ascii="Arial" w:hAnsi="Arial" w:cs="Arial"/>
              </w:rPr>
              <w:t>Vor Transportfahrten all</w:t>
            </w:r>
            <w:r w:rsidR="00CE36D3">
              <w:rPr>
                <w:rFonts w:ascii="Arial" w:hAnsi="Arial" w:cs="Arial"/>
              </w:rPr>
              <w:t>e schwenkbaren Bauteile sichern.</w:t>
            </w:r>
          </w:p>
          <w:p w14:paraId="19C56EAA" w14:textId="290C0D8A" w:rsidR="0083364F" w:rsidRPr="0083364F" w:rsidRDefault="0083364F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3364F">
              <w:rPr>
                <w:rFonts w:ascii="Arial" w:hAnsi="Arial" w:cs="Arial"/>
              </w:rPr>
              <w:t>Überbreite bzw. überlange Anbauger</w:t>
            </w:r>
            <w:r w:rsidR="00CE36D3">
              <w:rPr>
                <w:rFonts w:ascii="Arial" w:hAnsi="Arial" w:cs="Arial"/>
              </w:rPr>
              <w:t>äte mit Warntafeln kennzeichnen.</w:t>
            </w:r>
          </w:p>
          <w:p w14:paraId="46333B5C" w14:textId="4145FB7A" w:rsidR="0083364F" w:rsidRPr="0083364F" w:rsidRDefault="0083364F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3364F">
              <w:rPr>
                <w:rFonts w:ascii="Arial" w:hAnsi="Arial" w:cs="Arial"/>
              </w:rPr>
              <w:t>Beleuchtungseinrichtungen am Zugfahrzeug und am Anbaugerät sa</w:t>
            </w:r>
            <w:r w:rsidR="00CE36D3">
              <w:rPr>
                <w:rFonts w:ascii="Arial" w:hAnsi="Arial" w:cs="Arial"/>
              </w:rPr>
              <w:t>uber halten und nicht verdecken.</w:t>
            </w:r>
          </w:p>
          <w:p w14:paraId="36791CD4" w14:textId="43EEA0B9" w:rsidR="0083364F" w:rsidRPr="0083364F" w:rsidRDefault="0083364F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3364F">
              <w:rPr>
                <w:rFonts w:ascii="Arial" w:hAnsi="Arial" w:cs="Arial"/>
              </w:rPr>
              <w:t>Im Straßenverkehr die Eigenheiten der Anba</w:t>
            </w:r>
            <w:r w:rsidR="00CE36D3">
              <w:rPr>
                <w:rFonts w:ascii="Arial" w:hAnsi="Arial" w:cs="Arial"/>
              </w:rPr>
              <w:t>ugeräte (Ausschwenken) beachten.</w:t>
            </w:r>
          </w:p>
          <w:p w14:paraId="5F53B3C6" w14:textId="7B0D9249" w:rsidR="0083364F" w:rsidRPr="00FD6529" w:rsidRDefault="00944CEF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83364F" w:rsidRPr="0083364F">
              <w:rPr>
                <w:rFonts w:ascii="Arial" w:hAnsi="Arial" w:cs="Arial"/>
              </w:rPr>
              <w:t>vtl. verursachte St</w:t>
            </w:r>
            <w:r w:rsidR="00CE36D3">
              <w:rPr>
                <w:rFonts w:ascii="Arial" w:hAnsi="Arial" w:cs="Arial"/>
              </w:rPr>
              <w:t>raßenverschmutzungen beseitigen.</w:t>
            </w:r>
          </w:p>
          <w:p w14:paraId="2924AD11" w14:textId="77777777" w:rsidR="0083364F" w:rsidRPr="0083364F" w:rsidRDefault="0083364F" w:rsidP="0083364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F101B7F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07B91692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1B7EAD8" w14:textId="5F00949E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5373690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2A3980F" w14:textId="77777777" w:rsidR="00743628" w:rsidRPr="00743628" w:rsidRDefault="00743628" w:rsidP="00743628">
            <w:pPr>
              <w:rPr>
                <w:rFonts w:ascii="Arial" w:hAnsi="Arial" w:cs="Arial"/>
                <w:sz w:val="10"/>
                <w:szCs w:val="10"/>
              </w:rPr>
            </w:pPr>
          </w:p>
          <w:p w14:paraId="0393FC64" w14:textId="2D6C6DB0" w:rsidR="005A4EC8" w:rsidRPr="00743628" w:rsidRDefault="005A4EC8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Betriebsstörungen den Kraft</w:t>
            </w:r>
            <w:r w:rsidRPr="005A4EC8">
              <w:rPr>
                <w:rFonts w:ascii="Arial" w:hAnsi="Arial" w:cs="Arial"/>
              </w:rPr>
              <w:t>antrieb abstellen und Stillstand aller Maschinenteile abwarten.</w:t>
            </w:r>
          </w:p>
          <w:p w14:paraId="009C7ED8" w14:textId="0746F4FA" w:rsidR="00E02637" w:rsidRPr="00AC02F1" w:rsidDel="00AC02F1" w:rsidRDefault="00AC02F1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AC02F1">
              <w:rPr>
                <w:rFonts w:ascii="Arial" w:hAnsi="Arial" w:cs="Arial"/>
              </w:rPr>
              <w:t>Vor Entstörungsarbeiten Zündschlüssel abziehen, Hydraulikleitungen drucklos machen</w:t>
            </w:r>
            <w:r>
              <w:rPr>
                <w:rFonts w:ascii="Arial" w:hAnsi="Arial" w:cs="Arial"/>
              </w:rPr>
              <w:t>,</w:t>
            </w:r>
            <w:r w:rsidRPr="00FD6529">
              <w:rPr>
                <w:rFonts w:ascii="Arial" w:hAnsi="Arial" w:cs="Arial"/>
              </w:rPr>
              <w:t xml:space="preserve"> </w:t>
            </w:r>
            <w:r w:rsidRPr="00AC02F1">
              <w:rPr>
                <w:rFonts w:ascii="Arial" w:hAnsi="Arial" w:cs="Arial"/>
              </w:rPr>
              <w:t>Stillstand aller bewegten Teile abwarten</w:t>
            </w:r>
            <w:r w:rsidR="00E02637">
              <w:rPr>
                <w:rFonts w:ascii="Arial" w:hAnsi="Arial" w:cs="Arial"/>
              </w:rPr>
              <w:t>.</w:t>
            </w:r>
          </w:p>
          <w:p w14:paraId="6B64075F" w14:textId="17843329" w:rsidR="00AC02F1" w:rsidRDefault="00AC02F1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Störungen des Antriebs die</w:t>
            </w:r>
            <w:r w:rsidRPr="00AC02F1">
              <w:rPr>
                <w:rFonts w:ascii="Arial" w:hAnsi="Arial" w:cs="Arial"/>
              </w:rPr>
              <w:t>sen abkühlen lassen.</w:t>
            </w:r>
          </w:p>
          <w:p w14:paraId="45AB5CAC" w14:textId="30D5BB70" w:rsidR="00AC02F1" w:rsidRDefault="00AC02F1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AC02F1">
              <w:rPr>
                <w:rFonts w:ascii="Arial" w:hAnsi="Arial" w:cs="Arial"/>
              </w:rPr>
              <w:t>Vorgesetzte informieren.</w:t>
            </w:r>
          </w:p>
          <w:p w14:paraId="24F061C9" w14:textId="424B34EF" w:rsidR="00AC02F1" w:rsidRDefault="00AC02F1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AC02F1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1E8445B8" w14:textId="77777777" w:rsidR="00743628" w:rsidRPr="00743628" w:rsidRDefault="00743628" w:rsidP="0074362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6E95F00D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0D9017F2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6BF34473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754141E6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092721BB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3D45B1EA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5C73394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361278E0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DB4077B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7E8FFF47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00192F8" wp14:editId="576FE612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5CE136EB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389FF2D" w14:textId="77777777" w:rsidR="00743628" w:rsidRPr="00743628" w:rsidRDefault="00743628" w:rsidP="00743628">
            <w:pPr>
              <w:rPr>
                <w:rFonts w:ascii="Arial" w:hAnsi="Arial" w:cs="Arial"/>
                <w:sz w:val="10"/>
                <w:szCs w:val="10"/>
              </w:rPr>
            </w:pPr>
          </w:p>
          <w:p w14:paraId="5DD93D73" w14:textId="77777777" w:rsidR="00CE36D3" w:rsidRDefault="00CE36D3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7217450F" w14:textId="77777777" w:rsidR="00CE36D3" w:rsidRDefault="00CE36D3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  <w:bookmarkStart w:id="0" w:name="_GoBack"/>
            <w:bookmarkEnd w:id="0"/>
          </w:p>
          <w:p w14:paraId="01C139F4" w14:textId="77777777" w:rsidR="00CE36D3" w:rsidRDefault="00CE36D3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6CD8EF86" w14:textId="77777777" w:rsidR="00CE36D3" w:rsidRPr="00720F29" w:rsidRDefault="00CE36D3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5969D620" w14:textId="77777777" w:rsidR="00CE36D3" w:rsidRPr="00556A82" w:rsidRDefault="00CE36D3" w:rsidP="00FA3D52">
            <w:pPr>
              <w:pStyle w:val="Listenabsatz"/>
              <w:numPr>
                <w:ilvl w:val="0"/>
                <w:numId w:val="7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4C487080" w14:textId="77777777" w:rsidR="00CE36D3" w:rsidRPr="00556A82" w:rsidRDefault="00CE36D3" w:rsidP="00FA3D52">
            <w:pPr>
              <w:pStyle w:val="Listenabsatz"/>
              <w:numPr>
                <w:ilvl w:val="0"/>
                <w:numId w:val="7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1210C767" w14:textId="77777777" w:rsidR="00CE36D3" w:rsidRDefault="00CE36D3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2A035504" w14:textId="77777777" w:rsidR="00F55FE2" w:rsidRPr="00743628" w:rsidRDefault="00F55FE2" w:rsidP="0074362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1D1DF5A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704C59D" w14:textId="6482109B" w:rsidR="0001190C" w:rsidRPr="00C576E1" w:rsidRDefault="0001190C" w:rsidP="009E7D9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0BB32ED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164A995" w14:textId="77777777" w:rsidR="00743628" w:rsidRPr="00743628" w:rsidRDefault="00743628" w:rsidP="00743628">
            <w:pPr>
              <w:rPr>
                <w:rFonts w:ascii="Arial" w:hAnsi="Arial" w:cs="Arial"/>
                <w:sz w:val="10"/>
                <w:szCs w:val="10"/>
              </w:rPr>
            </w:pPr>
          </w:p>
          <w:p w14:paraId="0DC126CE" w14:textId="6128866C" w:rsidR="00CE36D3" w:rsidRPr="00CE36D3" w:rsidRDefault="00CE36D3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E36D3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14:paraId="2B1C4031" w14:textId="654832A3" w:rsidR="00CE36D3" w:rsidRDefault="00CE36D3" w:rsidP="00FA3D5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E36D3">
              <w:rPr>
                <w:rFonts w:ascii="Arial" w:hAnsi="Arial" w:cs="Arial"/>
              </w:rPr>
              <w:t>Alle Arbeiten nur bei stillgesetztem Antrieb und stillstehendem Arbeitswerkzeug durchführen.</w:t>
            </w:r>
          </w:p>
          <w:p w14:paraId="39EE72B4" w14:textId="77777777" w:rsidR="00743628" w:rsidRPr="00743628" w:rsidRDefault="00743628" w:rsidP="0074362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0AA93D73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7D4BCF9E" w14:textId="343F1E85" w:rsidR="00612F6F" w:rsidRPr="0001190C" w:rsidRDefault="009E7D99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6068EA57" w14:textId="5255A3FA" w:rsidR="00612F6F" w:rsidRDefault="00612F6F" w:rsidP="009E7D99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9E7D99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33F2F4E1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398B5099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19A712DC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309FCCC8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5"/>
      <w:footerReference w:type="first" r:id="rId16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F00F5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6591A342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7730D688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386E3695" w14:textId="6B147BE5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74B9D0A" wp14:editId="5AD478B9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C783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C783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7A30888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6118A515" w14:textId="77777777" w:rsidTr="008C7834">
      <w:tc>
        <w:tcPr>
          <w:tcW w:w="11136" w:type="dxa"/>
        </w:tcPr>
        <w:p w14:paraId="57EE03E7" w14:textId="79563B8F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BD1DBA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4284739" wp14:editId="38410C68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D1DB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D1DB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0982139D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FD6AB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404915CF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44AFB"/>
    <w:multiLevelType w:val="hybridMultilevel"/>
    <w:tmpl w:val="78E45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509DC"/>
    <w:multiLevelType w:val="hybridMultilevel"/>
    <w:tmpl w:val="C7C8D3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93C1D"/>
    <w:multiLevelType w:val="hybridMultilevel"/>
    <w:tmpl w:val="CE52A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35687"/>
    <w:rsid w:val="000C0100"/>
    <w:rsid w:val="001717AB"/>
    <w:rsid w:val="001973F1"/>
    <w:rsid w:val="001A1F39"/>
    <w:rsid w:val="001D1480"/>
    <w:rsid w:val="00316EC3"/>
    <w:rsid w:val="003421FB"/>
    <w:rsid w:val="0034486D"/>
    <w:rsid w:val="00385018"/>
    <w:rsid w:val="00395689"/>
    <w:rsid w:val="003B532E"/>
    <w:rsid w:val="003F28D2"/>
    <w:rsid w:val="004124AB"/>
    <w:rsid w:val="00424A7E"/>
    <w:rsid w:val="004362DA"/>
    <w:rsid w:val="00451A92"/>
    <w:rsid w:val="004906F0"/>
    <w:rsid w:val="004D20B2"/>
    <w:rsid w:val="0055245C"/>
    <w:rsid w:val="0055460E"/>
    <w:rsid w:val="00587B8C"/>
    <w:rsid w:val="005A4EC8"/>
    <w:rsid w:val="00612F6F"/>
    <w:rsid w:val="006C6FAE"/>
    <w:rsid w:val="0074358A"/>
    <w:rsid w:val="00743628"/>
    <w:rsid w:val="00791852"/>
    <w:rsid w:val="007B144E"/>
    <w:rsid w:val="007C4431"/>
    <w:rsid w:val="007F75C1"/>
    <w:rsid w:val="008264FF"/>
    <w:rsid w:val="0083206F"/>
    <w:rsid w:val="0083364F"/>
    <w:rsid w:val="00837585"/>
    <w:rsid w:val="008429E0"/>
    <w:rsid w:val="0084393D"/>
    <w:rsid w:val="00885C71"/>
    <w:rsid w:val="00896F4A"/>
    <w:rsid w:val="008B31C1"/>
    <w:rsid w:val="008B426C"/>
    <w:rsid w:val="008C7834"/>
    <w:rsid w:val="008C7CE0"/>
    <w:rsid w:val="00944CEF"/>
    <w:rsid w:val="009E7D99"/>
    <w:rsid w:val="00A66800"/>
    <w:rsid w:val="00A718A8"/>
    <w:rsid w:val="00A924C8"/>
    <w:rsid w:val="00A93114"/>
    <w:rsid w:val="00AC02F1"/>
    <w:rsid w:val="00AC0B79"/>
    <w:rsid w:val="00B01842"/>
    <w:rsid w:val="00B04D26"/>
    <w:rsid w:val="00B245E3"/>
    <w:rsid w:val="00B24ECF"/>
    <w:rsid w:val="00B55F7A"/>
    <w:rsid w:val="00B56413"/>
    <w:rsid w:val="00BB0DCD"/>
    <w:rsid w:val="00BD1DBA"/>
    <w:rsid w:val="00BF45A6"/>
    <w:rsid w:val="00C31048"/>
    <w:rsid w:val="00C576E1"/>
    <w:rsid w:val="00CB775A"/>
    <w:rsid w:val="00CE36D3"/>
    <w:rsid w:val="00D11AAF"/>
    <w:rsid w:val="00E02637"/>
    <w:rsid w:val="00E271F2"/>
    <w:rsid w:val="00E8380C"/>
    <w:rsid w:val="00E9403C"/>
    <w:rsid w:val="00EE4851"/>
    <w:rsid w:val="00F07343"/>
    <w:rsid w:val="00F55FE2"/>
    <w:rsid w:val="00F61E60"/>
    <w:rsid w:val="00F95116"/>
    <w:rsid w:val="00FA3D52"/>
    <w:rsid w:val="00FC1F0F"/>
    <w:rsid w:val="00F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F913F13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51A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1A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1A9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1A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1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Anbaugeraete-Bodenbearbeitung-Pflege-Landwirtschaft</vt:lpstr>
    </vt:vector>
  </TitlesOfParts>
  <Company>SVLFG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Anbaugeraete-Bodenbearbeitung-Pflege-Landwirtschaft</dc:title>
  <dc:subject/>
  <dc:creator/>
  <cp:keywords/>
  <dc:description/>
  <cp:lastModifiedBy>Huber, Michael</cp:lastModifiedBy>
  <cp:revision>4</cp:revision>
  <cp:lastPrinted>2020-11-26T10:37:00Z</cp:lastPrinted>
  <dcterms:created xsi:type="dcterms:W3CDTF">2023-03-28T14:10:00Z</dcterms:created>
  <dcterms:modified xsi:type="dcterms:W3CDTF">2023-04-14T06:45:00Z</dcterms:modified>
</cp:coreProperties>
</file>