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176F844B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72E7D4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D8959B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943DFE0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BF09421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38C6B83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C32DD9B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66C4B2A" w14:textId="77777777" w:rsidR="00D11AAF" w:rsidRPr="00E75047" w:rsidRDefault="00EF0DFE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Kellerleitern</w:t>
            </w:r>
          </w:p>
        </w:tc>
      </w:tr>
      <w:tr w:rsidR="00D11AAF" w:rsidRPr="00D11AAF" w14:paraId="393F9C1C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6D0577F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5D78CC2" w14:textId="77777777" w:rsidR="00D11AAF" w:rsidRPr="004526EC" w:rsidRDefault="00EF0DFE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Einsatz von Leitern im Weinkeller</w:t>
            </w:r>
          </w:p>
        </w:tc>
      </w:tr>
      <w:tr w:rsidR="00D11AAF" w:rsidRPr="00D11AAF" w14:paraId="42F395FB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854A966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61B2356F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5CD958E" w14:textId="77777777" w:rsidR="00EF0DFE" w:rsidRPr="00EF0DFE" w:rsidRDefault="00EF0DFE" w:rsidP="00EF0DF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AEF141F" w14:textId="77777777" w:rsidR="00B245E3" w:rsidRDefault="00EF0DFE" w:rsidP="00887885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des Umstürzens der Leiter oder des Sturzes von der Leiter</w:t>
            </w:r>
          </w:p>
          <w:p w14:paraId="10E3B132" w14:textId="7E5563EA" w:rsidR="00EF0DFE" w:rsidRPr="00EF0DFE" w:rsidRDefault="00EF0DFE" w:rsidP="00887885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</w:rPr>
            </w:pPr>
            <w:r w:rsidRPr="00EF0DFE">
              <w:rPr>
                <w:rFonts w:ascii="Arial" w:hAnsi="Arial" w:cs="Arial"/>
              </w:rPr>
              <w:t>Gefahr des Abru</w:t>
            </w:r>
            <w:r w:rsidR="00615225">
              <w:rPr>
                <w:rFonts w:ascii="Arial" w:hAnsi="Arial" w:cs="Arial"/>
              </w:rPr>
              <w:t>tschens der Leiter</w:t>
            </w:r>
          </w:p>
          <w:p w14:paraId="0A118D08" w14:textId="4945F604" w:rsidR="00EF0DFE" w:rsidRPr="00EF0DFE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F0DFE">
              <w:rPr>
                <w:rFonts w:ascii="Arial" w:hAnsi="Arial" w:cs="Arial"/>
              </w:rPr>
              <w:t>Gefahr des Herabfallen</w:t>
            </w:r>
            <w:r w:rsidR="00615225">
              <w:rPr>
                <w:rFonts w:ascii="Arial" w:hAnsi="Arial" w:cs="Arial"/>
              </w:rPr>
              <w:t>s</w:t>
            </w:r>
            <w:r w:rsidRPr="00EF0DFE">
              <w:rPr>
                <w:rFonts w:ascii="Arial" w:hAnsi="Arial" w:cs="Arial"/>
              </w:rPr>
              <w:t xml:space="preserve"> von Gegenständen</w:t>
            </w:r>
          </w:p>
          <w:p w14:paraId="5E5C126B" w14:textId="77777777" w:rsidR="00EF0DFE" w:rsidRPr="00EF0DFE" w:rsidRDefault="00EF0DFE" w:rsidP="00EF0DF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D3B7AA6" w14:textId="77777777" w:rsidR="00B04D26" w:rsidRDefault="00B33E9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1AA1804" wp14:editId="6568101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457200" cy="396000"/>
                  <wp:effectExtent l="0" t="0" r="0" b="4445"/>
                  <wp:wrapNone/>
                  <wp:docPr id="6" name="Grafik 6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88D225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63BA82B0" w14:textId="6B1F34B8" w:rsidR="00887885" w:rsidRDefault="00887885" w:rsidP="00F55FE2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A80EF98" wp14:editId="07F67DE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91440</wp:posOffset>
                  </wp:positionV>
                  <wp:extent cx="504000" cy="439200"/>
                  <wp:effectExtent l="0" t="0" r="0" b="0"/>
                  <wp:wrapNone/>
                  <wp:docPr id="3" name="Grafik 3" descr="W008: Warnung vor Absturz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8: Warnung vor Absturz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A946B2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18824D2E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4161E826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667D6031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1A9B6089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205B7F75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273ED838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758D093A" w14:textId="77777777" w:rsidR="00887885" w:rsidRDefault="00887885" w:rsidP="00F55FE2">
            <w:pPr>
              <w:rPr>
                <w:noProof/>
                <w:lang w:eastAsia="de-DE"/>
              </w:rPr>
            </w:pPr>
          </w:p>
          <w:p w14:paraId="3DDCFBBC" w14:textId="18B4CCBD" w:rsidR="00F55FE2" w:rsidRPr="00D11AAF" w:rsidRDefault="0087380B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3150383A" wp14:editId="48C3D20C">
                  <wp:simplePos x="0" y="0"/>
                  <wp:positionH relativeFrom="margin">
                    <wp:posOffset>-51435</wp:posOffset>
                  </wp:positionH>
                  <wp:positionV relativeFrom="paragraph">
                    <wp:posOffset>485775</wp:posOffset>
                  </wp:positionV>
                  <wp:extent cx="503555" cy="503555"/>
                  <wp:effectExtent l="0" t="0" r="0" b="0"/>
                  <wp:wrapNone/>
                  <wp:docPr id="9" name="Grafik 9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7535DE1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CB8D0DF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931C3EB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00EE293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E9622C0" w14:textId="77777777" w:rsidR="00EF0DFE" w:rsidRPr="00EF0DFE" w:rsidRDefault="00885C71" w:rsidP="00EF0DFE">
            <w:pPr>
              <w:rPr>
                <w:rFonts w:ascii="Arial" w:hAnsi="Arial" w:cs="Arial"/>
                <w:sz w:val="10"/>
              </w:rPr>
            </w:pPr>
            <w:r w:rsidRPr="00EF0DFE">
              <w:rPr>
                <w:rFonts w:ascii="Arial" w:hAnsi="Arial" w:cs="Arial"/>
              </w:rPr>
              <w:t xml:space="preserve"> </w:t>
            </w:r>
          </w:p>
          <w:p w14:paraId="50BFE61B" w14:textId="77777777" w:rsidR="00F55FE2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F0DFE">
              <w:rPr>
                <w:rFonts w:ascii="Arial" w:hAnsi="Arial" w:cs="Arial"/>
              </w:rPr>
              <w:t>Sicherheitsschuhe tragen</w:t>
            </w:r>
            <w:r>
              <w:rPr>
                <w:rFonts w:ascii="Arial" w:hAnsi="Arial" w:cs="Arial"/>
              </w:rPr>
              <w:t>.</w:t>
            </w:r>
          </w:p>
          <w:p w14:paraId="22F973DD" w14:textId="77777777" w:rsidR="00EA7AB7" w:rsidRDefault="00EA7AB7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Leiter vor jeder Verwendung auf offensichtliche Mängel kontrollieren (Sichtkontrolle), beschädigte oder defekte Leitern nicht verwenden</w:t>
            </w:r>
            <w:r>
              <w:rPr>
                <w:rFonts w:ascii="Arial" w:hAnsi="Arial" w:cs="Arial"/>
              </w:rPr>
              <w:t>.</w:t>
            </w:r>
          </w:p>
          <w:p w14:paraId="56DE9EE7" w14:textId="2D27058E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Leiter bestimmungsgemäß benutzen (z. B. Stehleitern nicht als Anlegeleiter benutzen</w:t>
            </w:r>
            <w:r w:rsidR="00EA7AB7">
              <w:rPr>
                <w:rFonts w:ascii="Arial" w:hAnsi="Arial" w:cs="Arial"/>
              </w:rPr>
              <w:t xml:space="preserve"> und nicht</w:t>
            </w:r>
            <w:r w:rsidRPr="00815F9F">
              <w:rPr>
                <w:rFonts w:ascii="Arial" w:hAnsi="Arial" w:cs="Arial"/>
              </w:rPr>
              <w:t xml:space="preserve"> von Stehleitern übersteigen)</w:t>
            </w:r>
            <w:r w:rsidR="00EA7AB7">
              <w:rPr>
                <w:rFonts w:ascii="Arial" w:hAnsi="Arial" w:cs="Arial"/>
              </w:rPr>
              <w:t>.</w:t>
            </w:r>
          </w:p>
          <w:p w14:paraId="3582F7E8" w14:textId="77777777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Nur Leitern verwenden, die f</w:t>
            </w:r>
            <w:r>
              <w:rPr>
                <w:rFonts w:ascii="Arial" w:hAnsi="Arial" w:cs="Arial"/>
              </w:rPr>
              <w:t>ür den gewerblichen Gebrauch ge</w:t>
            </w:r>
            <w:r w:rsidRPr="00815F9F">
              <w:rPr>
                <w:rFonts w:ascii="Arial" w:hAnsi="Arial" w:cs="Arial"/>
              </w:rPr>
              <w:t>eignet sind</w:t>
            </w:r>
            <w:r>
              <w:rPr>
                <w:rFonts w:ascii="Arial" w:hAnsi="Arial" w:cs="Arial"/>
              </w:rPr>
              <w:t>.</w:t>
            </w:r>
          </w:p>
          <w:p w14:paraId="7C6D6003" w14:textId="4D0CF007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Piktogramme auf dem Leiterholm beachten</w:t>
            </w:r>
            <w:r w:rsidR="00EA7AB7">
              <w:rPr>
                <w:rFonts w:ascii="Arial" w:hAnsi="Arial" w:cs="Arial"/>
              </w:rPr>
              <w:t>.</w:t>
            </w:r>
          </w:p>
          <w:p w14:paraId="7CEA774D" w14:textId="257528E1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Die obersten beiden Sprossen einer Stehleiter nicht besteigen</w:t>
            </w:r>
            <w:r w:rsidR="00EA7AB7">
              <w:rPr>
                <w:rFonts w:ascii="Arial" w:hAnsi="Arial" w:cs="Arial"/>
              </w:rPr>
              <w:t>.</w:t>
            </w:r>
            <w:r w:rsidRPr="00815F9F">
              <w:rPr>
                <w:rFonts w:ascii="Arial" w:hAnsi="Arial" w:cs="Arial"/>
              </w:rPr>
              <w:t xml:space="preserve"> </w:t>
            </w:r>
          </w:p>
          <w:p w14:paraId="49EFC39A" w14:textId="1AAE12FC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Die obersten vier Sprossen einer Anlegeleiter nicht besteigen</w:t>
            </w:r>
            <w:r w:rsidR="00EA7AB7">
              <w:rPr>
                <w:rFonts w:ascii="Arial" w:hAnsi="Arial" w:cs="Arial"/>
              </w:rPr>
              <w:t>.</w:t>
            </w:r>
          </w:p>
          <w:p w14:paraId="0E2FC3E3" w14:textId="231B1FD2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Den Leiterkopf der Anlegeleiter (z. B. durch Verwenden einer Einhängevorrichtung) gegen seitliches Umstürzen oder Wegrutschen sichern</w:t>
            </w:r>
            <w:r w:rsidR="00EA7AB7">
              <w:rPr>
                <w:rFonts w:ascii="Arial" w:hAnsi="Arial" w:cs="Arial"/>
              </w:rPr>
              <w:t>.</w:t>
            </w:r>
            <w:r w:rsidRPr="00815F9F">
              <w:rPr>
                <w:rFonts w:ascii="Arial" w:hAnsi="Arial" w:cs="Arial"/>
              </w:rPr>
              <w:t xml:space="preserve"> </w:t>
            </w:r>
          </w:p>
          <w:p w14:paraId="597AA63E" w14:textId="62A07FB2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Beim Begehen einer Leiter rutschfestes und sauberes Schuhwerk tragen</w:t>
            </w:r>
            <w:r w:rsidR="00EA7AB7">
              <w:rPr>
                <w:rFonts w:ascii="Arial" w:hAnsi="Arial" w:cs="Arial"/>
              </w:rPr>
              <w:t>.</w:t>
            </w:r>
          </w:p>
          <w:p w14:paraId="51487D00" w14:textId="424FC9A6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Leiter nicht hinter geschlossen Türen aufstellen</w:t>
            </w:r>
            <w:r w:rsidR="00EA7AB7">
              <w:rPr>
                <w:rFonts w:ascii="Arial" w:hAnsi="Arial" w:cs="Arial"/>
              </w:rPr>
              <w:t>.</w:t>
            </w:r>
          </w:p>
          <w:p w14:paraId="64F05917" w14:textId="09F7B40F" w:rsidR="00815F9F" w:rsidRP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Stehleitern mit einer Spreizsicherung gegen Auseinandergleiten oder ungewolltes Zusammenklappen sichern</w:t>
            </w:r>
            <w:r w:rsidR="00EA7AB7">
              <w:rPr>
                <w:rFonts w:ascii="Arial" w:hAnsi="Arial" w:cs="Arial"/>
              </w:rPr>
              <w:t>.</w:t>
            </w:r>
          </w:p>
          <w:p w14:paraId="7396BD5D" w14:textId="265DBA1C" w:rsidR="00815F9F" w:rsidRP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 xml:space="preserve">Auf- und Abstiegsflächen von Gegenständen (z. B. Werkzeug) </w:t>
            </w:r>
            <w:r w:rsidR="00EA7AB7" w:rsidRPr="00815F9F">
              <w:rPr>
                <w:rFonts w:ascii="Arial" w:hAnsi="Arial" w:cs="Arial"/>
              </w:rPr>
              <w:t>frei</w:t>
            </w:r>
            <w:r w:rsidRPr="00815F9F">
              <w:rPr>
                <w:rFonts w:ascii="Arial" w:hAnsi="Arial" w:cs="Arial"/>
              </w:rPr>
              <w:t>halten</w:t>
            </w:r>
            <w:r w:rsidR="00EA7AB7">
              <w:rPr>
                <w:rFonts w:ascii="Arial" w:hAnsi="Arial" w:cs="Arial"/>
              </w:rPr>
              <w:t>.</w:t>
            </w:r>
          </w:p>
          <w:p w14:paraId="78EB9C35" w14:textId="74B98163" w:rsidR="00815F9F" w:rsidRP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Mit dem Gesicht zur Leiter auf- und absteigen! Dreipunktkontakt einhalten</w:t>
            </w:r>
            <w:r w:rsidR="00EA7AB7">
              <w:rPr>
                <w:rFonts w:ascii="Arial" w:hAnsi="Arial" w:cs="Arial"/>
              </w:rPr>
              <w:t>.</w:t>
            </w:r>
          </w:p>
          <w:p w14:paraId="01D48E2D" w14:textId="0BA59C2B" w:rsidR="00815F9F" w:rsidRP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Beim Arbeiten von der Leiter aus nicht seitlich hinauslehnen und Arbeiten über Kopf vermeiden</w:t>
            </w:r>
            <w:r w:rsidR="00EA7AB7">
              <w:rPr>
                <w:rFonts w:ascii="Arial" w:hAnsi="Arial" w:cs="Arial"/>
              </w:rPr>
              <w:t>.</w:t>
            </w:r>
          </w:p>
          <w:p w14:paraId="525EFDA2" w14:textId="15D8FC34" w:rsidR="00815F9F" w:rsidRPr="003B3E7A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B3E7A">
              <w:rPr>
                <w:rFonts w:ascii="Arial" w:hAnsi="Arial" w:cs="Arial"/>
              </w:rPr>
              <w:t>Leiter standsicher aufstellen</w:t>
            </w:r>
            <w:r w:rsidR="00EA7AB7">
              <w:rPr>
                <w:rFonts w:ascii="Arial" w:hAnsi="Arial" w:cs="Arial"/>
              </w:rPr>
              <w:t>.</w:t>
            </w:r>
            <w:r w:rsidRPr="003B3E7A">
              <w:rPr>
                <w:rFonts w:ascii="Arial" w:hAnsi="Arial" w:cs="Arial"/>
              </w:rPr>
              <w:t xml:space="preserve"> Bei Anlegeleiter</w:t>
            </w:r>
            <w:r>
              <w:rPr>
                <w:rFonts w:ascii="Arial" w:hAnsi="Arial" w:cs="Arial"/>
              </w:rPr>
              <w:t>n</w:t>
            </w:r>
            <w:r w:rsidRPr="003B3E7A">
              <w:rPr>
                <w:rFonts w:ascii="Arial" w:hAnsi="Arial" w:cs="Arial"/>
              </w:rPr>
              <w:t xml:space="preserve"> den </w:t>
            </w:r>
            <w:r>
              <w:rPr>
                <w:rFonts w:ascii="Arial" w:hAnsi="Arial" w:cs="Arial"/>
              </w:rPr>
              <w:t xml:space="preserve">korrekten </w:t>
            </w:r>
            <w:r w:rsidRPr="003B3E7A">
              <w:rPr>
                <w:rFonts w:ascii="Arial" w:hAnsi="Arial" w:cs="Arial"/>
              </w:rPr>
              <w:t>Anstellwinkel (65° bis 75°, Ellenbogenprobe)</w:t>
            </w:r>
            <w:r>
              <w:rPr>
                <w:rFonts w:ascii="Arial" w:hAnsi="Arial" w:cs="Arial"/>
              </w:rPr>
              <w:t xml:space="preserve"> </w:t>
            </w:r>
            <w:r w:rsidRPr="003B3E7A">
              <w:rPr>
                <w:rFonts w:ascii="Arial" w:hAnsi="Arial" w:cs="Arial"/>
              </w:rPr>
              <w:t>beachten</w:t>
            </w:r>
            <w:r w:rsidR="00EA7AB7">
              <w:rPr>
                <w:rFonts w:ascii="Arial" w:hAnsi="Arial" w:cs="Arial"/>
              </w:rPr>
              <w:t>-</w:t>
            </w:r>
          </w:p>
          <w:p w14:paraId="21350CEB" w14:textId="36A1A86F" w:rsidR="00815F9F" w:rsidRDefault="00815F9F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15F9F">
              <w:rPr>
                <w:rFonts w:ascii="Arial" w:hAnsi="Arial" w:cs="Arial"/>
              </w:rPr>
              <w:t>Leitern nur für Arbeiten von geringem Umfang einsetzen</w:t>
            </w:r>
            <w:r w:rsidR="00EA7AB7">
              <w:rPr>
                <w:rFonts w:ascii="Arial" w:hAnsi="Arial" w:cs="Arial"/>
              </w:rPr>
              <w:t>. –</w:t>
            </w:r>
            <w:r w:rsidRPr="00815F9F">
              <w:rPr>
                <w:rFonts w:ascii="Arial" w:hAnsi="Arial" w:cs="Arial"/>
              </w:rPr>
              <w:t xml:space="preserve"> Die Leiter ist kein Dauerarbeitsplatz</w:t>
            </w:r>
            <w:r w:rsidR="00EA7AB7">
              <w:rPr>
                <w:rFonts w:ascii="Arial" w:hAnsi="Arial" w:cs="Arial"/>
              </w:rPr>
              <w:t>.</w:t>
            </w:r>
          </w:p>
          <w:p w14:paraId="0B3D4E6B" w14:textId="77777777" w:rsidR="00B33E92" w:rsidRPr="00B33E92" w:rsidRDefault="00B33E92" w:rsidP="00B33E9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9F61771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31F16D2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BAFCA51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F3D6F2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5F458EB" w14:textId="77777777" w:rsidR="00B33E92" w:rsidRPr="00B33E92" w:rsidRDefault="00B33E92" w:rsidP="00B33E92">
            <w:pPr>
              <w:rPr>
                <w:rFonts w:ascii="Arial" w:hAnsi="Arial" w:cs="Arial"/>
                <w:sz w:val="10"/>
                <w:szCs w:val="10"/>
              </w:rPr>
            </w:pPr>
          </w:p>
          <w:p w14:paraId="310F0381" w14:textId="72C77447" w:rsidR="00EA7AB7" w:rsidRPr="00D45083" w:rsidRDefault="00B33E92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45083">
              <w:rPr>
                <w:rFonts w:ascii="Arial" w:hAnsi="Arial" w:cs="Arial"/>
              </w:rPr>
              <w:t xml:space="preserve">Beschädigte oder defekte Leitern sofort </w:t>
            </w:r>
            <w:r w:rsidR="00EA7AB7" w:rsidRPr="00D45083">
              <w:rPr>
                <w:rFonts w:ascii="Arial" w:hAnsi="Arial" w:cs="Arial"/>
              </w:rPr>
              <w:t>ersetzen.</w:t>
            </w:r>
          </w:p>
          <w:p w14:paraId="2806281B" w14:textId="77777777" w:rsidR="00B33E92" w:rsidRPr="00B33E92" w:rsidRDefault="00B33E92" w:rsidP="00B33E9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9D253E7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2DDC864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515D7806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07CCA32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4E9709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A9199D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EC6A08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509E87C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828BDC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E05683D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7858511" wp14:editId="584ED86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B643C2A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E65B86F" w14:textId="77777777" w:rsidR="00EF0DFE" w:rsidRPr="00EF0DFE" w:rsidRDefault="00EF0DFE" w:rsidP="00EF0DFE">
            <w:pPr>
              <w:rPr>
                <w:rFonts w:ascii="Arial" w:hAnsi="Arial" w:cs="Arial"/>
                <w:sz w:val="10"/>
                <w:szCs w:val="10"/>
              </w:rPr>
            </w:pPr>
          </w:p>
          <w:p w14:paraId="6F612CC0" w14:textId="77777777" w:rsidR="00EF0DFE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7DFEA4F4" w14:textId="77777777" w:rsidR="00EF0DFE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2D0B115D" w14:textId="77777777" w:rsidR="00EF0DFE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1CA5E5D8" w14:textId="77777777" w:rsidR="00EF0DFE" w:rsidRPr="00720F29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236F46C5" w14:textId="77777777" w:rsidR="00EF0DFE" w:rsidRPr="00556A82" w:rsidRDefault="00EF0DFE" w:rsidP="00887885">
            <w:pPr>
              <w:pStyle w:val="Listenabsatz"/>
              <w:numPr>
                <w:ilvl w:val="0"/>
                <w:numId w:val="4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7EFAA8FD" w14:textId="77777777" w:rsidR="00EF0DFE" w:rsidRPr="00556A82" w:rsidRDefault="00EF0DFE" w:rsidP="00887885">
            <w:pPr>
              <w:pStyle w:val="Listenabsatz"/>
              <w:numPr>
                <w:ilvl w:val="0"/>
                <w:numId w:val="4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7131DF4E" w14:textId="77777777" w:rsidR="00F55FE2" w:rsidRDefault="00EF0DFE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215094AC" w14:textId="77777777" w:rsidR="00EF0DFE" w:rsidRPr="00EF0DFE" w:rsidRDefault="00EF0DFE" w:rsidP="00EF0DF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B37E3A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F64DB25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5C98E1A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A251C8A" w14:textId="77777777" w:rsidR="00B33E92" w:rsidRPr="00B33E92" w:rsidRDefault="00B33E92" w:rsidP="00B33E9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CC4ADAE" w14:textId="77777777" w:rsidR="001C4811" w:rsidRDefault="001C4811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C4811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7047B3FD" w14:textId="77777777" w:rsidR="001C4811" w:rsidRDefault="001C4811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Reparaturen nur Original</w:t>
            </w:r>
            <w:r w:rsidRPr="00B33E92">
              <w:rPr>
                <w:rFonts w:ascii="Arial" w:hAnsi="Arial" w:cs="Arial"/>
              </w:rPr>
              <w:t>ersatzteilen verwenden</w:t>
            </w:r>
            <w:r>
              <w:rPr>
                <w:rFonts w:ascii="Arial" w:hAnsi="Arial" w:cs="Arial"/>
              </w:rPr>
              <w:t>.</w:t>
            </w:r>
          </w:p>
          <w:p w14:paraId="09D0F191" w14:textId="68C4AC58" w:rsidR="00B33E92" w:rsidRPr="00B33E92" w:rsidRDefault="00B33E92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33E92">
              <w:rPr>
                <w:rFonts w:ascii="Arial" w:hAnsi="Arial" w:cs="Arial"/>
              </w:rPr>
              <w:t>Leitern aus Holz dürfen keinen deckenden Farbanstrich haben</w:t>
            </w:r>
            <w:r w:rsidR="001C4811">
              <w:rPr>
                <w:rFonts w:ascii="Arial" w:hAnsi="Arial" w:cs="Arial"/>
              </w:rPr>
              <w:t>.</w:t>
            </w:r>
          </w:p>
          <w:p w14:paraId="5830A0DB" w14:textId="0CE84CF8" w:rsidR="00B33E92" w:rsidRPr="00B33E92" w:rsidRDefault="00B33E92" w:rsidP="0088788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33E92">
              <w:rPr>
                <w:rFonts w:ascii="Arial" w:hAnsi="Arial" w:cs="Arial"/>
              </w:rPr>
              <w:t>Leitern so aufbewahren, dass sie gegen mechanische Beschädigungen, Feuchtigkeit, Austrocknen und Durchbiegen geschützt sind</w:t>
            </w:r>
            <w:r w:rsidR="001C4811">
              <w:rPr>
                <w:rFonts w:ascii="Arial" w:hAnsi="Arial" w:cs="Arial"/>
              </w:rPr>
              <w:t>.</w:t>
            </w:r>
          </w:p>
          <w:p w14:paraId="4A1D2ECA" w14:textId="77777777" w:rsidR="00B33E92" w:rsidRPr="00B33E92" w:rsidRDefault="00B33E92" w:rsidP="008B67E7">
            <w:pPr>
              <w:pStyle w:val="Listenabsatz"/>
              <w:ind w:left="35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1ED2D85C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015E7E8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136EB57B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934EF73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95C14A7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9C30323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C913AB0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19B4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762112F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5F7" w14:textId="77777777" w:rsidR="0083456C" w:rsidRDefault="008345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1B2D422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3EF1EA35" w14:textId="028A75FB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3FE6183" wp14:editId="30EFCE29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268D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268D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481173C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1E17BFA" w14:textId="77777777" w:rsidTr="005268DD">
      <w:tc>
        <w:tcPr>
          <w:tcW w:w="11136" w:type="dxa"/>
        </w:tcPr>
        <w:p w14:paraId="4FB37021" w14:textId="6A70314D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3456C">
            <w:rPr>
              <w:rFonts w:ascii="Arial" w:hAnsi="Arial" w:cs="Arial"/>
              <w:sz w:val="12"/>
              <w:szCs w:val="12"/>
            </w:rPr>
            <w:t xml:space="preserve">Stand </w:t>
          </w:r>
          <w:r w:rsidR="0083456C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AC4C020" wp14:editId="690B858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345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345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25E056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B43B3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38199C40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4B9C" w14:textId="77777777" w:rsidR="0083456C" w:rsidRDefault="008345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B7AE2" w14:textId="77777777" w:rsidR="0083456C" w:rsidRDefault="008345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04C1" w14:textId="77777777" w:rsidR="0083456C" w:rsidRDefault="008345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349B7"/>
    <w:rsid w:val="001973F1"/>
    <w:rsid w:val="001A1F39"/>
    <w:rsid w:val="001C4811"/>
    <w:rsid w:val="001D2958"/>
    <w:rsid w:val="001E10A1"/>
    <w:rsid w:val="00316EC3"/>
    <w:rsid w:val="0034486D"/>
    <w:rsid w:val="00385018"/>
    <w:rsid w:val="003B532E"/>
    <w:rsid w:val="003F28D2"/>
    <w:rsid w:val="00477005"/>
    <w:rsid w:val="004906F0"/>
    <w:rsid w:val="004932F8"/>
    <w:rsid w:val="005040A4"/>
    <w:rsid w:val="005268DD"/>
    <w:rsid w:val="0055460E"/>
    <w:rsid w:val="00587B8C"/>
    <w:rsid w:val="00612F6F"/>
    <w:rsid w:val="00615225"/>
    <w:rsid w:val="00672740"/>
    <w:rsid w:val="006C6FAE"/>
    <w:rsid w:val="007350E8"/>
    <w:rsid w:val="00791852"/>
    <w:rsid w:val="007B144E"/>
    <w:rsid w:val="007F75C1"/>
    <w:rsid w:val="00815F9F"/>
    <w:rsid w:val="008264FF"/>
    <w:rsid w:val="0083456C"/>
    <w:rsid w:val="00837585"/>
    <w:rsid w:val="008429E0"/>
    <w:rsid w:val="0084393D"/>
    <w:rsid w:val="0087380B"/>
    <w:rsid w:val="00885C71"/>
    <w:rsid w:val="00887885"/>
    <w:rsid w:val="00896F4A"/>
    <w:rsid w:val="008B426C"/>
    <w:rsid w:val="008B67E7"/>
    <w:rsid w:val="008C7CE0"/>
    <w:rsid w:val="009572C6"/>
    <w:rsid w:val="00A924C8"/>
    <w:rsid w:val="00A93114"/>
    <w:rsid w:val="00AC0B79"/>
    <w:rsid w:val="00B01842"/>
    <w:rsid w:val="00B04D26"/>
    <w:rsid w:val="00B245E3"/>
    <w:rsid w:val="00B33E92"/>
    <w:rsid w:val="00B62D0C"/>
    <w:rsid w:val="00C576E1"/>
    <w:rsid w:val="00CB775A"/>
    <w:rsid w:val="00D11AAF"/>
    <w:rsid w:val="00D45083"/>
    <w:rsid w:val="00DF6685"/>
    <w:rsid w:val="00E271F2"/>
    <w:rsid w:val="00E8380C"/>
    <w:rsid w:val="00EA7AB7"/>
    <w:rsid w:val="00EF0DFE"/>
    <w:rsid w:val="00F07343"/>
    <w:rsid w:val="00F55FE2"/>
    <w:rsid w:val="00F95116"/>
    <w:rsid w:val="00FA03AA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34FB6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738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38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38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38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3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Kellerleiter</vt:lpstr>
    </vt:vector>
  </TitlesOfParts>
  <Company>SVLFG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Kellerleiter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2023-03-29T10:18:00Z</dcterms:created>
  <dcterms:modified xsi:type="dcterms:W3CDTF">2023-04-14T07:25:00Z</dcterms:modified>
</cp:coreProperties>
</file>