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00"/>
        <w:tblW w:w="110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50"/>
        <w:gridCol w:w="527"/>
        <w:gridCol w:w="58"/>
        <w:gridCol w:w="974"/>
        <w:gridCol w:w="544"/>
        <w:gridCol w:w="409"/>
        <w:gridCol w:w="4290"/>
        <w:gridCol w:w="2021"/>
        <w:gridCol w:w="1136"/>
        <w:gridCol w:w="349"/>
      </w:tblGrid>
      <w:tr w:rsidR="00AB3C70" w:rsidRPr="00DF7B60" w:rsidTr="00EE5857">
        <w:trPr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EE5857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4003D3" w:rsidRPr="00DF7B60" w:rsidTr="00EE5857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EE5857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5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EE5857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Фирма:</w:t>
            </w:r>
          </w:p>
        </w:tc>
        <w:tc>
          <w:tcPr>
            <w:tcW w:w="4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A41D7C" w:rsidRDefault="004003D3" w:rsidP="00EE585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41D7C">
              <w:rPr>
                <w:b/>
                <w:sz w:val="28"/>
                <w:szCs w:val="28"/>
              </w:rPr>
              <w:t>Производственная инструкция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EE5857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EE5857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EE5857">
        <w:trPr>
          <w:trHeight w:val="64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EE585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EE5857">
        <w:trPr>
          <w:trHeight w:val="20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DB0" w:rsidRDefault="005D42F2" w:rsidP="00EE5857">
            <w:pPr>
              <w:rPr>
                <w:rFonts w:cs="Arial"/>
                <w:b/>
                <w:sz w:val="18"/>
                <w:szCs w:val="18"/>
              </w:rPr>
            </w:pPr>
            <w:r w:rsidRPr="00A41D7C">
              <w:rPr>
                <w:b/>
                <w:sz w:val="18"/>
                <w:szCs w:val="18"/>
              </w:rPr>
              <w:t>Сфера деятельности:</w:t>
            </w:r>
          </w:p>
          <w:p w:rsidR="00FF4DB0" w:rsidRDefault="00FF4DB0" w:rsidP="00EE5857">
            <w:pPr>
              <w:rPr>
                <w:rFonts w:cs="Arial"/>
                <w:sz w:val="18"/>
                <w:szCs w:val="18"/>
              </w:rPr>
            </w:pPr>
          </w:p>
          <w:p w:rsidR="005D42F2" w:rsidRPr="00FF4DB0" w:rsidRDefault="005D42F2" w:rsidP="00EE585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A41D7C" w:rsidRDefault="005D42F2" w:rsidP="00EE5857">
            <w:pPr>
              <w:rPr>
                <w:rFonts w:cs="Arial"/>
                <w:b/>
                <w:sz w:val="18"/>
                <w:szCs w:val="18"/>
              </w:rPr>
            </w:pPr>
            <w:r w:rsidRPr="00A41D7C">
              <w:rPr>
                <w:b/>
                <w:sz w:val="18"/>
                <w:szCs w:val="18"/>
              </w:rPr>
              <w:t>Занимаемая должность: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A41D7C" w:rsidRDefault="005D42F2" w:rsidP="00EE5857">
            <w:pPr>
              <w:rPr>
                <w:rFonts w:cs="Arial"/>
                <w:b/>
                <w:sz w:val="18"/>
                <w:szCs w:val="18"/>
              </w:rPr>
            </w:pPr>
            <w:r w:rsidRPr="00A41D7C">
              <w:rPr>
                <w:b/>
                <w:sz w:val="18"/>
                <w:szCs w:val="18"/>
              </w:rPr>
              <w:t>Подпись:</w:t>
            </w: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EE5857">
        <w:trPr>
          <w:trHeight w:val="20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EE5857">
        <w:trPr>
          <w:trHeight w:val="20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EE5857">
        <w:trPr>
          <w:trHeight w:val="2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EE585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НАИМЕНОВАНИЕ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EE5857">
        <w:trPr>
          <w:cantSplit/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vMerge w:val="restart"/>
            <w:shd w:val="clear" w:color="auto" w:fill="auto"/>
            <w:noWrap/>
            <w:vAlign w:val="center"/>
          </w:tcPr>
          <w:p w:rsidR="00CE4E26" w:rsidRPr="00A41D7C" w:rsidRDefault="00262AE1" w:rsidP="00EE585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41D7C">
              <w:rPr>
                <w:b/>
                <w:sz w:val="28"/>
                <w:szCs w:val="28"/>
              </w:rPr>
              <w:t>Колесный мини-погрузчик</w:t>
            </w: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EE5857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vMerge/>
            <w:shd w:val="clear" w:color="auto" w:fill="auto"/>
            <w:noWrap/>
            <w:vAlign w:val="bottom"/>
          </w:tcPr>
          <w:p w:rsidR="00CE4E26" w:rsidRDefault="00CE4E26" w:rsidP="00EE5857">
            <w:pPr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Tr="00EE5857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shd w:val="clear" w:color="auto" w:fill="auto"/>
            <w:noWrap/>
            <w:vAlign w:val="center"/>
          </w:tcPr>
          <w:p w:rsidR="00262AE1" w:rsidRPr="00A41D7C" w:rsidRDefault="000E08BC" w:rsidP="00EE5857">
            <w:pPr>
              <w:jc w:val="center"/>
              <w:rPr>
                <w:rFonts w:cs="Arial"/>
                <w:sz w:val="17"/>
                <w:szCs w:val="17"/>
              </w:rPr>
            </w:pPr>
            <w:r w:rsidRPr="00A41D7C">
              <w:rPr>
                <w:b/>
                <w:sz w:val="17"/>
                <w:szCs w:val="17"/>
              </w:rPr>
              <w:t>Погрузочно-разгрузочные и транспортные работы</w:t>
            </w:r>
          </w:p>
          <w:p w:rsidR="00CE4E26" w:rsidRPr="00916B6E" w:rsidRDefault="00CE4E26" w:rsidP="00EE585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EE5857">
        <w:trPr>
          <w:trHeight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A41D7C" w:rsidRDefault="009B674F" w:rsidP="00EE585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A41D7C">
              <w:rPr>
                <w:b/>
                <w:color w:val="FFFFFF"/>
                <w:sz w:val="22"/>
                <w:szCs w:val="22"/>
              </w:rPr>
              <w:t>ОПАСНОСТИ ДЛЯ ЧЕЛОВЕКА И ОКРУЖАЮЩЕЙ СРЕДЫ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EE5857">
        <w:trPr>
          <w:trHeight w:val="117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Default="00081EBD" w:rsidP="00EE5857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057D1" w:rsidRPr="00747E54" w:rsidRDefault="00E051B9" w:rsidP="00EE585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de-DE"/>
              </w:rPr>
              <w:drawing>
                <wp:inline distT="0" distB="0" distL="0" distR="0">
                  <wp:extent cx="629729" cy="533521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43" cy="537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B6E" w:rsidRPr="00916B6E" w:rsidRDefault="00916B6E" w:rsidP="00EE58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2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26B95" w:rsidRPr="00A41D7C" w:rsidRDefault="00B057D1" w:rsidP="00EE5857">
            <w:pPr>
              <w:rPr>
                <w:rFonts w:cs="Arial"/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▪ </w:t>
            </w:r>
            <w:r w:rsidRPr="00A41D7C">
              <w:rPr>
                <w:sz w:val="17"/>
                <w:szCs w:val="17"/>
              </w:rPr>
              <w:t>Опасность наезда</w:t>
            </w:r>
          </w:p>
          <w:p w:rsidR="00926B95" w:rsidRPr="00A41D7C" w:rsidRDefault="00926B95" w:rsidP="00EE5857">
            <w:pPr>
              <w:rPr>
                <w:rFonts w:cs="Arial"/>
                <w:sz w:val="17"/>
                <w:szCs w:val="17"/>
              </w:rPr>
            </w:pPr>
            <w:r w:rsidRPr="00A41D7C">
              <w:rPr>
                <w:sz w:val="17"/>
                <w:szCs w:val="17"/>
              </w:rPr>
              <w:t>▪ Опасность поскользнуться при посадке и высадке</w:t>
            </w:r>
          </w:p>
          <w:p w:rsidR="00926B95" w:rsidRPr="00A41D7C" w:rsidRDefault="00926B95" w:rsidP="00EE5857">
            <w:pPr>
              <w:rPr>
                <w:rFonts w:cs="Arial"/>
                <w:sz w:val="17"/>
                <w:szCs w:val="17"/>
              </w:rPr>
            </w:pPr>
            <w:r w:rsidRPr="00A41D7C">
              <w:rPr>
                <w:sz w:val="17"/>
                <w:szCs w:val="17"/>
              </w:rPr>
              <w:t>▪ Опасность опрокидывания</w:t>
            </w:r>
          </w:p>
          <w:p w:rsidR="00926B95" w:rsidRPr="00A41D7C" w:rsidRDefault="00926B95" w:rsidP="00EE5857">
            <w:pPr>
              <w:rPr>
                <w:rFonts w:cs="Arial"/>
                <w:sz w:val="17"/>
                <w:szCs w:val="17"/>
              </w:rPr>
            </w:pPr>
            <w:r w:rsidRPr="00A41D7C">
              <w:rPr>
                <w:sz w:val="17"/>
                <w:szCs w:val="17"/>
              </w:rPr>
              <w:t>▪ Опасность из-за выхода гидравлического масла под высоким давлением</w:t>
            </w:r>
          </w:p>
          <w:p w:rsidR="00926B95" w:rsidRPr="00A41D7C" w:rsidRDefault="00926B95" w:rsidP="00EE5857">
            <w:pPr>
              <w:rPr>
                <w:rFonts w:cs="Arial"/>
                <w:sz w:val="17"/>
                <w:szCs w:val="17"/>
              </w:rPr>
            </w:pPr>
            <w:r w:rsidRPr="00A41D7C">
              <w:rPr>
                <w:sz w:val="17"/>
                <w:szCs w:val="17"/>
              </w:rPr>
              <w:t>▪ Опасность из-за падающих предметов (особенно больших тюков)</w:t>
            </w:r>
          </w:p>
          <w:p w:rsidR="00050947" w:rsidRPr="00D00BAA" w:rsidRDefault="00926B95" w:rsidP="00EE5857">
            <w:pPr>
              <w:rPr>
                <w:rFonts w:cs="Arial"/>
                <w:sz w:val="18"/>
                <w:szCs w:val="18"/>
              </w:rPr>
            </w:pPr>
            <w:r w:rsidRPr="00A41D7C">
              <w:rPr>
                <w:sz w:val="17"/>
                <w:szCs w:val="17"/>
              </w:rPr>
              <w:t>▪ Опасность из-за нахождения в опасной зоне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78E3" w:rsidRDefault="00BC78E3" w:rsidP="00EE5857">
            <w:pPr>
              <w:rPr>
                <w:rFonts w:cs="Arial"/>
                <w:sz w:val="18"/>
                <w:szCs w:val="18"/>
              </w:rPr>
            </w:pPr>
          </w:p>
          <w:p w:rsidR="00B057D1" w:rsidRPr="00B057D1" w:rsidRDefault="00B057D1" w:rsidP="00EE585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EE5857">
        <w:trPr>
          <w:trHeight w:hRule="exact" w:val="4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41D7C" w:rsidRDefault="00050947" w:rsidP="00EE585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A41D7C">
              <w:rPr>
                <w:b/>
                <w:color w:val="FFFFFF"/>
                <w:sz w:val="22"/>
                <w:szCs w:val="22"/>
              </w:rPr>
              <w:t>МЕРЫ ПРЕДОСТОРОЖНОСТИ И ПРАВИЛА ПОВЕДЕНИЯ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EE5857">
        <w:trPr>
          <w:trHeight w:val="519"/>
        </w:trPr>
        <w:tc>
          <w:tcPr>
            <w:tcW w:w="187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EE5857">
            <w:pPr>
              <w:jc w:val="center"/>
              <w:rPr>
                <w:rFonts w:cs="Arial"/>
                <w:sz w:val="20"/>
              </w:rPr>
            </w:pPr>
          </w:p>
          <w:p w:rsidR="00916B6E" w:rsidRDefault="00E051B9" w:rsidP="00EE5857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12476" cy="612476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8" cy="60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2D" w:rsidRDefault="002D632D" w:rsidP="00EE5857">
            <w:pPr>
              <w:rPr>
                <w:rFonts w:cs="Arial"/>
                <w:sz w:val="20"/>
              </w:rPr>
            </w:pPr>
          </w:p>
          <w:p w:rsidR="002D632D" w:rsidRPr="00916B6E" w:rsidRDefault="00E051B9" w:rsidP="00EE585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29728" cy="629728"/>
                  <wp:effectExtent l="1905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92" cy="625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EE5857">
            <w:pPr>
              <w:ind w:right="-1191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 защиты ног:</w:t>
            </w:r>
          </w:p>
          <w:p w:rsidR="00916B6E" w:rsidRPr="005B36C9" w:rsidRDefault="00BD39EB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 защиты органов слуха:</w:t>
            </w:r>
          </w:p>
        </w:tc>
        <w:tc>
          <w:tcPr>
            <w:tcW w:w="631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916B6E" w:rsidRDefault="00A41D7C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              </w:t>
            </w:r>
            <w:r w:rsidR="005B36C9">
              <w:rPr>
                <w:sz w:val="18"/>
                <w:szCs w:val="18"/>
              </w:rPr>
              <w:t>Используйте защитную обувь!</w:t>
            </w:r>
          </w:p>
          <w:p w:rsidR="00916B6E" w:rsidRDefault="00A41D7C" w:rsidP="00EE5857">
            <w:pPr>
              <w:rPr>
                <w:rFonts w:cs="Arial"/>
                <w:sz w:val="20"/>
              </w:rPr>
            </w:pPr>
            <w:r>
              <w:rPr>
                <w:sz w:val="18"/>
                <w:szCs w:val="18"/>
                <w:lang w:val="de-DE"/>
              </w:rPr>
              <w:t xml:space="preserve">              </w:t>
            </w:r>
            <w:r w:rsidR="00ED28B9">
              <w:rPr>
                <w:sz w:val="18"/>
                <w:szCs w:val="18"/>
              </w:rPr>
              <w:t>При уровне шума более 80 дБ(А) используйте защитные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            </w:t>
            </w:r>
            <w:r w:rsidR="00ED28B9">
              <w:rPr>
                <w:sz w:val="18"/>
                <w:szCs w:val="18"/>
              </w:rPr>
              <w:t xml:space="preserve"> наушники!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EE5857">
            <w:pPr>
              <w:jc w:val="center"/>
              <w:rPr>
                <w:rFonts w:cs="Arial"/>
                <w:sz w:val="20"/>
              </w:rPr>
            </w:pPr>
          </w:p>
          <w:p w:rsidR="002D632D" w:rsidRPr="002D632D" w:rsidRDefault="00E051B9" w:rsidP="00EE585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29729" cy="638475"/>
                  <wp:effectExtent l="1905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59" cy="63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EE5857">
        <w:trPr>
          <w:trHeight w:val="1261"/>
        </w:trPr>
        <w:tc>
          <w:tcPr>
            <w:tcW w:w="187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 w:rsidP="00EE5857">
            <w:pPr>
              <w:rPr>
                <w:rFonts w:cs="Arial"/>
                <w:sz w:val="20"/>
              </w:rPr>
            </w:pPr>
          </w:p>
        </w:tc>
        <w:tc>
          <w:tcPr>
            <w:tcW w:w="107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EE58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29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DF0AFD" w:rsidRDefault="005B36C9" w:rsidP="00EE585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Поведение: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Обслуживание только надежными лицами, прошедшими инструктаж и уполномоченными 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 </w:t>
            </w:r>
            <w:r>
              <w:rPr>
                <w:sz w:val="18"/>
                <w:szCs w:val="18"/>
              </w:rPr>
              <w:t>работодателем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Необходимо соблюдать предписания по предотвращению несчастных случаев и руководство 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 </w:t>
            </w:r>
            <w:r>
              <w:rPr>
                <w:sz w:val="18"/>
                <w:szCs w:val="18"/>
              </w:rPr>
              <w:t>по эксплуатации, предоставленное изготовителем!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>
              <w:rPr>
                <w:b/>
                <w:sz w:val="18"/>
                <w:szCs w:val="18"/>
              </w:rPr>
              <w:t>Перед</w:t>
            </w:r>
            <w:r>
              <w:rPr>
                <w:sz w:val="18"/>
                <w:szCs w:val="18"/>
              </w:rPr>
              <w:t xml:space="preserve"> эксплуатацией проверьте: рабочий и стояночный тормоз, рабочие органы, рулевое 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 </w:t>
            </w:r>
            <w:r>
              <w:rPr>
                <w:sz w:val="18"/>
                <w:szCs w:val="18"/>
              </w:rPr>
              <w:t xml:space="preserve">управление, гидравлическую систему, </w:t>
            </w:r>
          </w:p>
          <w:p w:rsidR="00926B95" w:rsidRPr="00DF0AFD" w:rsidRDefault="00D574DC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 </w:t>
            </w:r>
            <w:r w:rsidR="00926B95">
              <w:rPr>
                <w:sz w:val="18"/>
                <w:szCs w:val="18"/>
              </w:rPr>
              <w:t xml:space="preserve"> подъемное устройство, освещение и предупредительное сигнальное устройство.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>
              <w:rPr>
                <w:b/>
                <w:sz w:val="18"/>
                <w:szCs w:val="18"/>
              </w:rPr>
              <w:t>Во время</w:t>
            </w:r>
            <w:r>
              <w:rPr>
                <w:sz w:val="18"/>
                <w:szCs w:val="18"/>
              </w:rPr>
              <w:t xml:space="preserve"> эксплуатации: учитывайте состояние и несущую способность дорожного полотна, 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 </w:t>
            </w:r>
            <w:r>
              <w:rPr>
                <w:sz w:val="18"/>
                <w:szCs w:val="18"/>
              </w:rPr>
              <w:t>перемещайте груз в самом низком положении,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учитывайте повышенную опасность опрокидывания при полном повороте управляемых колес и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</w:t>
            </w:r>
            <w:r>
              <w:rPr>
                <w:sz w:val="18"/>
                <w:szCs w:val="18"/>
              </w:rPr>
              <w:t xml:space="preserve"> поднятом грузе,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двигайтесь с умеренной скоростью.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>
              <w:rPr>
                <w:b/>
                <w:sz w:val="18"/>
                <w:szCs w:val="18"/>
              </w:rPr>
              <w:t>Остановка</w:t>
            </w:r>
            <w:r>
              <w:rPr>
                <w:sz w:val="18"/>
                <w:szCs w:val="18"/>
              </w:rPr>
              <w:t xml:space="preserve"> транспортного средства: опустите подъемное устройство, приведите в действие 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 </w:t>
            </w:r>
            <w:r>
              <w:rPr>
                <w:sz w:val="18"/>
                <w:szCs w:val="18"/>
              </w:rPr>
              <w:t>стояночный тормоз, выньте ключ.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Не находитесь в опасной зоне.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Запрещено перевозить людей на машине или рабочем оборудовании!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При недостаточной видимости используйте помощника, дающего указания.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Для укладки в штабеля и разборки штабелей больших тюков используйте только транспортные</w:t>
            </w:r>
            <w:r w:rsidR="009E64A1">
              <w:rPr>
                <w:sz w:val="18"/>
                <w:szCs w:val="18"/>
                <w:lang w:val="de-DE"/>
              </w:rPr>
              <w:br/>
              <w:t xml:space="preserve"> </w:t>
            </w:r>
            <w:r>
              <w:rPr>
                <w:sz w:val="18"/>
                <w:szCs w:val="18"/>
              </w:rPr>
              <w:t xml:space="preserve"> средства с защитной крышей для водителя или кабиной.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Приведите в защитное положение откидные защитные устройства.</w:t>
            </w:r>
          </w:p>
          <w:p w:rsidR="00926B95" w:rsidRPr="00DF0AFD" w:rsidRDefault="00926B95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При любом передвижении используйте систему удержания водителя.</w:t>
            </w:r>
          </w:p>
          <w:p w:rsidR="005B36C9" w:rsidRPr="00DF0AFD" w:rsidRDefault="006C7F64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Не курите при заправке топливом!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16B6E" w:rsidRDefault="00916B6E" w:rsidP="00EE58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 w:rsidP="00EE5857">
            <w:pPr>
              <w:rPr>
                <w:rFonts w:cs="Arial"/>
                <w:sz w:val="20"/>
              </w:rPr>
            </w:pPr>
          </w:p>
        </w:tc>
      </w:tr>
      <w:tr w:rsidR="00050947" w:rsidTr="00EE5857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571D13" w:rsidRDefault="00050947" w:rsidP="00EE585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571D13">
              <w:rPr>
                <w:b/>
                <w:color w:val="FFFFFF"/>
                <w:sz w:val="22"/>
                <w:szCs w:val="22"/>
              </w:rPr>
              <w:t>ПОВЕДЕНИЕ ПРИ НЕИСПРАВНОСТЯХ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23204" w:rsidTr="00EE5857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3204" w:rsidRDefault="00C23204" w:rsidP="00EE58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3B433C" w:rsidRDefault="00C23204" w:rsidP="00EE5857">
            <w:pPr>
              <w:rPr>
                <w:rFonts w:cs="Arial"/>
                <w:b/>
                <w:sz w:val="17"/>
                <w:szCs w:val="17"/>
              </w:rPr>
            </w:pPr>
            <w:r w:rsidRPr="003B433C">
              <w:rPr>
                <w:b/>
                <w:sz w:val="17"/>
                <w:szCs w:val="17"/>
              </w:rPr>
              <w:t>Пожар:</w:t>
            </w:r>
          </w:p>
          <w:p w:rsidR="00C23204" w:rsidRPr="003B433C" w:rsidRDefault="00C23204" w:rsidP="00EE5857">
            <w:pPr>
              <w:rPr>
                <w:rFonts w:cs="Arial"/>
                <w:b/>
                <w:sz w:val="17"/>
                <w:szCs w:val="17"/>
              </w:rPr>
            </w:pPr>
            <w:r w:rsidRPr="003B433C">
              <w:rPr>
                <w:b/>
                <w:sz w:val="17"/>
                <w:szCs w:val="17"/>
              </w:rPr>
              <w:t>Неисправность:</w:t>
            </w:r>
          </w:p>
          <w:p w:rsidR="00C23204" w:rsidRPr="003B433C" w:rsidRDefault="00C23204" w:rsidP="00EE585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2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3B433C" w:rsidRDefault="00C23204" w:rsidP="00EE5857">
            <w:pPr>
              <w:rPr>
                <w:rFonts w:cs="Arial"/>
                <w:sz w:val="17"/>
                <w:szCs w:val="17"/>
              </w:rPr>
            </w:pPr>
            <w:r w:rsidRPr="003B433C">
              <w:rPr>
                <w:sz w:val="17"/>
                <w:szCs w:val="17"/>
              </w:rPr>
              <w:t xml:space="preserve">▪ При возникновении пожара используйте огнетушитель – экстренный вызов </w:t>
            </w:r>
            <w:r w:rsidR="00571D13">
              <w:rPr>
                <w:sz w:val="17"/>
                <w:szCs w:val="17"/>
                <w:lang w:val="de-DE"/>
              </w:rPr>
              <w:br/>
              <w:t xml:space="preserve">  </w:t>
            </w:r>
            <w:r w:rsidRPr="003B433C">
              <w:rPr>
                <w:sz w:val="17"/>
                <w:szCs w:val="17"/>
              </w:rPr>
              <w:t>пожарной команды!</w:t>
            </w:r>
          </w:p>
          <w:p w:rsidR="00C23204" w:rsidRPr="003B433C" w:rsidRDefault="00C23204" w:rsidP="00EE5857">
            <w:pPr>
              <w:rPr>
                <w:rFonts w:cs="Arial"/>
                <w:sz w:val="17"/>
                <w:szCs w:val="17"/>
              </w:rPr>
            </w:pPr>
            <w:r w:rsidRPr="003B433C">
              <w:rPr>
                <w:sz w:val="17"/>
                <w:szCs w:val="17"/>
              </w:rPr>
              <w:t>▪ При опасности сразу же выключите двигатель!</w:t>
            </w:r>
          </w:p>
          <w:p w:rsidR="00C23204" w:rsidRPr="003B433C" w:rsidRDefault="00C23204" w:rsidP="00EE5857">
            <w:pPr>
              <w:ind w:right="-2041"/>
              <w:rPr>
                <w:rFonts w:cs="Arial"/>
                <w:sz w:val="17"/>
                <w:szCs w:val="17"/>
              </w:rPr>
            </w:pPr>
            <w:r w:rsidRPr="003B433C">
              <w:rPr>
                <w:sz w:val="17"/>
                <w:szCs w:val="17"/>
              </w:rPr>
              <w:t>▪ При работах по техническому обслуживанию, очистке и ремонту: извлеките ключ</w:t>
            </w:r>
            <w:r w:rsidR="00571D13">
              <w:rPr>
                <w:sz w:val="17"/>
                <w:szCs w:val="17"/>
                <w:lang w:val="de-DE"/>
              </w:rPr>
              <w:br/>
              <w:t xml:space="preserve"> </w:t>
            </w:r>
            <w:r w:rsidRPr="003B433C">
              <w:rPr>
                <w:sz w:val="17"/>
                <w:szCs w:val="17"/>
              </w:rPr>
              <w:t xml:space="preserve"> зажигания</w:t>
            </w:r>
            <w:r w:rsidR="00571D13">
              <w:rPr>
                <w:sz w:val="17"/>
                <w:szCs w:val="17"/>
                <w:lang w:val="de-DE"/>
              </w:rPr>
              <w:t xml:space="preserve"> </w:t>
            </w:r>
            <w:r w:rsidR="00852CBF" w:rsidRPr="003B433C">
              <w:rPr>
                <w:sz w:val="17"/>
                <w:szCs w:val="17"/>
              </w:rPr>
              <w:t xml:space="preserve">и дождитесь остановки двигателя, опустите грузозахватное </w:t>
            </w:r>
            <w:r w:rsidR="00571D13">
              <w:rPr>
                <w:sz w:val="17"/>
                <w:szCs w:val="17"/>
                <w:lang w:val="de-DE"/>
              </w:rPr>
              <w:br/>
              <w:t xml:space="preserve">  </w:t>
            </w:r>
            <w:r w:rsidR="00852CBF" w:rsidRPr="003B433C">
              <w:rPr>
                <w:sz w:val="17"/>
                <w:szCs w:val="17"/>
              </w:rPr>
              <w:t>приспособление!</w:t>
            </w:r>
          </w:p>
          <w:p w:rsidR="00D00BAA" w:rsidRPr="003B433C" w:rsidRDefault="00D00BAA" w:rsidP="00EE5857">
            <w:pPr>
              <w:ind w:right="-794"/>
              <w:rPr>
                <w:rFonts w:cs="Arial"/>
                <w:sz w:val="17"/>
                <w:szCs w:val="17"/>
              </w:rPr>
            </w:pPr>
            <w:r w:rsidRPr="003B433C">
              <w:rPr>
                <w:sz w:val="17"/>
                <w:szCs w:val="17"/>
              </w:rPr>
              <w:t xml:space="preserve">▪ Продолжайте работу только после устранения неисправности обученным </w:t>
            </w:r>
            <w:r w:rsidR="002230A8">
              <w:rPr>
                <w:sz w:val="17"/>
                <w:szCs w:val="17"/>
                <w:lang w:val="de-DE"/>
              </w:rPr>
              <w:t>ne</w:t>
            </w:r>
            <w:r w:rsidRPr="003B433C">
              <w:rPr>
                <w:sz w:val="17"/>
                <w:szCs w:val="17"/>
              </w:rPr>
              <w:t>рсоналом!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Default="00C23204" w:rsidP="00EE58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EE5857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571D13" w:rsidRDefault="004D5998" w:rsidP="00EE585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571D13">
              <w:rPr>
                <w:b/>
                <w:color w:val="FFFFFF"/>
                <w:sz w:val="22"/>
                <w:szCs w:val="22"/>
              </w:rPr>
              <w:t>ПОВЕДЕНИЕ ПРИ НЕСЧАСТНЫХ СЛУЧАЯХ - ПЕРВАЯ ПОМОЩЬ - ЭКСТРЕННЫЙ ВЫЗОВ 112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EE5857">
        <w:trPr>
          <w:trHeight w:val="1094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Pr="00571D13" w:rsidRDefault="00081EBD" w:rsidP="00EE585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875D4" w:rsidRPr="00571D13" w:rsidRDefault="00E051B9" w:rsidP="00EE5857">
            <w:pPr>
              <w:jc w:val="center"/>
              <w:rPr>
                <w:rFonts w:cs="Arial"/>
                <w:sz w:val="22"/>
                <w:szCs w:val="22"/>
              </w:rPr>
            </w:pPr>
            <w:r w:rsidRPr="00571D13">
              <w:rPr>
                <w:noProof/>
                <w:sz w:val="22"/>
                <w:szCs w:val="22"/>
                <w:lang w:val="de-DE"/>
              </w:rPr>
              <w:drawing>
                <wp:inline distT="0" distB="0" distL="0" distR="0">
                  <wp:extent cx="556671" cy="508958"/>
                  <wp:effectExtent l="1905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192" cy="50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F875D4" w:rsidRPr="00571D13" w:rsidRDefault="006C7F64" w:rsidP="00EE5857">
            <w:pPr>
              <w:rPr>
                <w:rFonts w:cs="Arial"/>
                <w:sz w:val="17"/>
                <w:szCs w:val="17"/>
              </w:rPr>
            </w:pPr>
            <w:r w:rsidRPr="00571D13">
              <w:rPr>
                <w:sz w:val="17"/>
                <w:szCs w:val="17"/>
              </w:rPr>
              <w:t>▪ Оказание неотложной помощи на месте происшествия!</w:t>
            </w:r>
          </w:p>
          <w:p w:rsidR="00F875D4" w:rsidRPr="00571D13" w:rsidRDefault="006C7F64" w:rsidP="00EE5857">
            <w:pPr>
              <w:rPr>
                <w:rFonts w:cs="Arial"/>
                <w:sz w:val="17"/>
                <w:szCs w:val="17"/>
              </w:rPr>
            </w:pPr>
            <w:r w:rsidRPr="00571D13">
              <w:rPr>
                <w:sz w:val="17"/>
                <w:szCs w:val="17"/>
              </w:rPr>
              <w:t>▪ Вызовите машину скорой помощи/врача!</w:t>
            </w:r>
          </w:p>
          <w:p w:rsidR="00F875D4" w:rsidRPr="00571D13" w:rsidRDefault="006C7F64" w:rsidP="00EE5857">
            <w:pPr>
              <w:rPr>
                <w:rFonts w:cs="Arial"/>
                <w:sz w:val="17"/>
                <w:szCs w:val="17"/>
              </w:rPr>
            </w:pPr>
            <w:r w:rsidRPr="00571D13">
              <w:rPr>
                <w:sz w:val="17"/>
                <w:szCs w:val="17"/>
              </w:rPr>
              <w:t>▪ Известите начальника и отраслевой страховой союз!</w:t>
            </w:r>
          </w:p>
          <w:p w:rsidR="00F875D4" w:rsidRPr="00571D13" w:rsidRDefault="00F875D4" w:rsidP="00EE5857">
            <w:pPr>
              <w:rPr>
                <w:rFonts w:cs="Arial"/>
                <w:sz w:val="17"/>
                <w:szCs w:val="17"/>
              </w:rPr>
            </w:pPr>
          </w:p>
          <w:p w:rsidR="00926B95" w:rsidRPr="00C74BF8" w:rsidRDefault="00F875D4" w:rsidP="00EE5857">
            <w:pPr>
              <w:rPr>
                <w:rFonts w:cs="Arial"/>
                <w:sz w:val="20"/>
                <w:lang w:val="de-DE"/>
              </w:rPr>
            </w:pPr>
            <w:r w:rsidRPr="00571D13">
              <w:rPr>
                <w:sz w:val="17"/>
                <w:szCs w:val="17"/>
              </w:rPr>
              <w:t>Лицо, оказывающее первую помощь:……………………………………………………………..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B15E7" w:rsidRDefault="005B15E7" w:rsidP="00EE5857">
            <w:pPr>
              <w:jc w:val="center"/>
              <w:rPr>
                <w:rFonts w:cs="Arial"/>
                <w:sz w:val="20"/>
                <w:lang w:val="de-DE"/>
              </w:rPr>
            </w:pPr>
          </w:p>
          <w:p w:rsidR="00926B95" w:rsidRPr="00926B95" w:rsidRDefault="00C74BF8" w:rsidP="00EE5857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585613" cy="526211"/>
                  <wp:effectExtent l="19050" t="0" r="4937" b="0"/>
                  <wp:docPr id="10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29" cy="528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EE5857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571D13" w:rsidRDefault="00CC61D3" w:rsidP="00EE585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571D13">
              <w:rPr>
                <w:b/>
                <w:color w:val="FFFFFF"/>
                <w:sz w:val="22"/>
                <w:szCs w:val="22"/>
              </w:rPr>
              <w:t>СОДЕРЖАНИЕ В ИСПРАВНОСТИ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EE5857">
        <w:trPr>
          <w:trHeight w:val="74"/>
        </w:trPr>
        <w:tc>
          <w:tcPr>
            <w:tcW w:w="187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571D13" w:rsidRDefault="00082684" w:rsidP="00EE5857">
            <w:pPr>
              <w:jc w:val="center"/>
              <w:rPr>
                <w:rFonts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82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875D4" w:rsidRPr="00571D13" w:rsidRDefault="006C7F64" w:rsidP="00EE5857">
            <w:pPr>
              <w:ind w:right="-907"/>
              <w:rPr>
                <w:rFonts w:cs="Arial"/>
                <w:sz w:val="17"/>
                <w:szCs w:val="17"/>
              </w:rPr>
            </w:pPr>
            <w:r w:rsidRPr="00571D13">
              <w:rPr>
                <w:sz w:val="17"/>
                <w:szCs w:val="17"/>
              </w:rPr>
              <w:t xml:space="preserve">▪ Перед каждым введением в эксплуатацию проверяйте функционирование и устройства </w:t>
            </w:r>
            <w:r w:rsidR="00FF4DB0">
              <w:rPr>
                <w:sz w:val="17"/>
                <w:szCs w:val="17"/>
                <w:lang w:val="de-DE"/>
              </w:rPr>
              <w:br/>
              <w:t xml:space="preserve">  </w:t>
            </w:r>
            <w:r w:rsidRPr="00571D13">
              <w:rPr>
                <w:sz w:val="17"/>
                <w:szCs w:val="17"/>
              </w:rPr>
              <w:t>безопасности машины!</w:t>
            </w:r>
          </w:p>
          <w:p w:rsidR="00F875D4" w:rsidRPr="00571D13" w:rsidRDefault="006C7F64" w:rsidP="00EE5857">
            <w:pPr>
              <w:rPr>
                <w:rFonts w:cs="Arial"/>
                <w:sz w:val="17"/>
                <w:szCs w:val="17"/>
              </w:rPr>
            </w:pPr>
            <w:r w:rsidRPr="00571D13">
              <w:rPr>
                <w:sz w:val="17"/>
                <w:szCs w:val="17"/>
              </w:rPr>
              <w:t>▪ Соблюдайте предписания изготовителя, касающиеся технического обслуживания и ухода!</w:t>
            </w:r>
          </w:p>
          <w:p w:rsidR="00082684" w:rsidRPr="00571D13" w:rsidRDefault="006C7F64" w:rsidP="00EE5857">
            <w:pPr>
              <w:rPr>
                <w:rFonts w:cs="Arial"/>
                <w:sz w:val="17"/>
                <w:szCs w:val="17"/>
              </w:rPr>
            </w:pPr>
            <w:r w:rsidRPr="00571D13">
              <w:rPr>
                <w:sz w:val="17"/>
                <w:szCs w:val="17"/>
              </w:rPr>
              <w:t>▪ Проведение ремонтных работ поручайте только обученному персоналу!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EE58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EE5857">
        <w:trPr>
          <w:trHeight w:hRule="exact" w:val="397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EE5857">
            <w:pPr>
              <w:rPr>
                <w:rFonts w:cs="Arial"/>
                <w:sz w:val="20"/>
              </w:rPr>
            </w:pP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571D13" w:rsidRDefault="00082684" w:rsidP="00EE585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571D13">
              <w:rPr>
                <w:b/>
                <w:color w:val="FFFFFF"/>
                <w:sz w:val="22"/>
                <w:szCs w:val="22"/>
              </w:rPr>
              <w:t>ПОСЛЕДСТВИЯ НЕСОБЛЮДЕНИЯ</w:t>
            </w:r>
          </w:p>
        </w:tc>
        <w:tc>
          <w:tcPr>
            <w:tcW w:w="349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 w:rsidP="00EE5857">
            <w:pPr>
              <w:rPr>
                <w:rFonts w:cs="Arial"/>
                <w:sz w:val="20"/>
              </w:rPr>
            </w:pPr>
          </w:p>
        </w:tc>
      </w:tr>
      <w:tr w:rsidR="00082684" w:rsidTr="00EE5857">
        <w:trPr>
          <w:trHeight w:val="90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EE5857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EE585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23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875D4" w:rsidRPr="00564523" w:rsidRDefault="006C7F64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Последствия для здоровья: травмы и заболевания!</w:t>
            </w:r>
          </w:p>
          <w:p w:rsidR="00F875D4" w:rsidRPr="00F875D4" w:rsidRDefault="006C7F64" w:rsidP="00EE5857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Последствия с точки зрения трудового права: предупреждение, выговор!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:rsidR="00082684" w:rsidRDefault="00082684" w:rsidP="00EE585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49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 w:rsidP="00EE5857">
            <w:pPr>
              <w:rPr>
                <w:rFonts w:cs="Arial"/>
                <w:sz w:val="20"/>
              </w:rPr>
            </w:pPr>
          </w:p>
        </w:tc>
      </w:tr>
      <w:tr w:rsidR="004D5998" w:rsidRPr="00DF7B60" w:rsidTr="00EE5857">
        <w:trPr>
          <w:cantSplit/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EE585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EE5857">
            <w:pPr>
              <w:rPr>
                <w:rFonts w:cs="Arial"/>
                <w:sz w:val="20"/>
              </w:rPr>
            </w:pPr>
          </w:p>
        </w:tc>
      </w:tr>
    </w:tbl>
    <w:p w:rsidR="008E2BB3" w:rsidRDefault="008E2BB3" w:rsidP="005B15E7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C1F56"/>
    <w:multiLevelType w:val="hybridMultilevel"/>
    <w:tmpl w:val="A32A3042"/>
    <w:lvl w:ilvl="0" w:tplc="FB1AA73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FC1653"/>
    <w:multiLevelType w:val="hybridMultilevel"/>
    <w:tmpl w:val="6B700FE4"/>
    <w:lvl w:ilvl="0" w:tplc="E7485064">
      <w:start w:val="1"/>
      <w:numFmt w:val="bullet"/>
      <w:lvlText w:val=""/>
      <w:lvlJc w:val="left"/>
      <w:pPr>
        <w:tabs>
          <w:tab w:val="num" w:pos="340"/>
        </w:tabs>
        <w:ind w:left="363" w:hanging="36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81EBD"/>
    <w:rsid w:val="00082684"/>
    <w:rsid w:val="000C3ADF"/>
    <w:rsid w:val="000E08BC"/>
    <w:rsid w:val="002120AB"/>
    <w:rsid w:val="002230A8"/>
    <w:rsid w:val="00226670"/>
    <w:rsid w:val="00262AE1"/>
    <w:rsid w:val="002645C3"/>
    <w:rsid w:val="002D632D"/>
    <w:rsid w:val="002F6EFF"/>
    <w:rsid w:val="00392511"/>
    <w:rsid w:val="003A6CDB"/>
    <w:rsid w:val="003B433C"/>
    <w:rsid w:val="004003D3"/>
    <w:rsid w:val="004D5998"/>
    <w:rsid w:val="00571D13"/>
    <w:rsid w:val="005B15E7"/>
    <w:rsid w:val="005B36C9"/>
    <w:rsid w:val="005C41C3"/>
    <w:rsid w:val="005D3727"/>
    <w:rsid w:val="005D42F2"/>
    <w:rsid w:val="00656383"/>
    <w:rsid w:val="006759AB"/>
    <w:rsid w:val="006C7F64"/>
    <w:rsid w:val="006E0915"/>
    <w:rsid w:val="00725804"/>
    <w:rsid w:val="00747E54"/>
    <w:rsid w:val="00852CBF"/>
    <w:rsid w:val="008E2BB3"/>
    <w:rsid w:val="00916B6E"/>
    <w:rsid w:val="00926B95"/>
    <w:rsid w:val="009B674F"/>
    <w:rsid w:val="009E64A1"/>
    <w:rsid w:val="009F0868"/>
    <w:rsid w:val="00A41D7C"/>
    <w:rsid w:val="00AB3C70"/>
    <w:rsid w:val="00AE6068"/>
    <w:rsid w:val="00B057D1"/>
    <w:rsid w:val="00B12913"/>
    <w:rsid w:val="00BA7B81"/>
    <w:rsid w:val="00BB3511"/>
    <w:rsid w:val="00BC78E3"/>
    <w:rsid w:val="00BD39EB"/>
    <w:rsid w:val="00BF23D3"/>
    <w:rsid w:val="00C23204"/>
    <w:rsid w:val="00C31BDD"/>
    <w:rsid w:val="00C33065"/>
    <w:rsid w:val="00C33334"/>
    <w:rsid w:val="00C74BF8"/>
    <w:rsid w:val="00CC61D3"/>
    <w:rsid w:val="00CE3458"/>
    <w:rsid w:val="00CE4E26"/>
    <w:rsid w:val="00D00BAA"/>
    <w:rsid w:val="00D23A0E"/>
    <w:rsid w:val="00D574DC"/>
    <w:rsid w:val="00D915E5"/>
    <w:rsid w:val="00DB4519"/>
    <w:rsid w:val="00DF0AFD"/>
    <w:rsid w:val="00DF7B60"/>
    <w:rsid w:val="00E051B9"/>
    <w:rsid w:val="00E447E4"/>
    <w:rsid w:val="00EC4F50"/>
    <w:rsid w:val="00ED28B9"/>
    <w:rsid w:val="00EE5857"/>
    <w:rsid w:val="00F578ED"/>
    <w:rsid w:val="00F875D4"/>
    <w:rsid w:val="00FF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120AB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E447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4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447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44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8</cp:revision>
  <cp:lastPrinted>2011-05-26T11:12:00Z</cp:lastPrinted>
  <dcterms:created xsi:type="dcterms:W3CDTF">2020-03-19T12:32:00Z</dcterms:created>
  <dcterms:modified xsi:type="dcterms:W3CDTF">2020-03-26T18:46:00Z</dcterms:modified>
</cp:coreProperties>
</file>