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11"/>
        <w:gridCol w:w="311"/>
        <w:gridCol w:w="1860"/>
        <w:gridCol w:w="1235"/>
        <w:gridCol w:w="1540"/>
        <w:gridCol w:w="1845"/>
        <w:gridCol w:w="934"/>
      </w:tblGrid>
      <w:tr w:rsidR="00D11AAF" w:rsidRPr="00D11AAF" w14:paraId="7EABC5F5" w14:textId="77777777" w:rsidTr="00217620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1A35FF53" w14:textId="77777777" w:rsidR="00D11AAF" w:rsidRDefault="00D11AAF" w:rsidP="00217620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490C714" w14:textId="77777777" w:rsidR="0001190C" w:rsidRPr="0001190C" w:rsidRDefault="0001190C" w:rsidP="002176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61321F62" w14:textId="77777777" w:rsidR="00D11AAF" w:rsidRPr="00C576E1" w:rsidRDefault="00D11AAF" w:rsidP="00217620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5AEAD9A0" w14:textId="77777777" w:rsidR="00D11AAF" w:rsidRPr="00C576E1" w:rsidRDefault="00D11AAF" w:rsidP="0021762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DF6685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DF6685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14:paraId="3F7D9EC4" w14:textId="77777777" w:rsidTr="00217620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1ED64B5B" w14:textId="77777777" w:rsidR="00D11AAF" w:rsidRPr="00D11AAF" w:rsidRDefault="00D11AAF" w:rsidP="00217620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1E15A592" w14:textId="77777777" w:rsidR="00D11AAF" w:rsidRPr="00E75047" w:rsidRDefault="00217620" w:rsidP="0021762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7620">
              <w:rPr>
                <w:rFonts w:ascii="Arial" w:hAnsi="Arial" w:cs="Arial"/>
                <w:b/>
                <w:sz w:val="24"/>
                <w:szCs w:val="24"/>
              </w:rPr>
              <w:t>Laufenlassen und Freispringen von Pferden</w:t>
            </w:r>
          </w:p>
        </w:tc>
      </w:tr>
      <w:tr w:rsidR="00D11AAF" w:rsidRPr="00D11AAF" w14:paraId="37318B83" w14:textId="77777777" w:rsidTr="00217620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51409F0B" w14:textId="77777777" w:rsidR="00D11AAF" w:rsidRPr="00D11AAF" w:rsidRDefault="00D11AAF" w:rsidP="00217620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37223AAB" w14:textId="77777777" w:rsidR="00D11AAF" w:rsidRPr="004526EC" w:rsidRDefault="00217620" w:rsidP="002176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Bewegen von Tieren</w:t>
            </w:r>
          </w:p>
        </w:tc>
      </w:tr>
      <w:tr w:rsidR="00D11AAF" w:rsidRPr="00D11AAF" w14:paraId="64F393AD" w14:textId="77777777" w:rsidTr="0021762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02C1EED2" w14:textId="77777777" w:rsidR="00D11AAF" w:rsidRPr="00C576E1" w:rsidRDefault="00D11AAF" w:rsidP="0021762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477005">
              <w:rPr>
                <w:rFonts w:ascii="Arial" w:hAnsi="Arial" w:cs="Arial"/>
                <w:b/>
                <w:color w:val="FFFFFF" w:themeColor="background1"/>
              </w:rPr>
              <w:t xml:space="preserve">den </w:t>
            </w:r>
            <w:r w:rsidRPr="00C576E1">
              <w:rPr>
                <w:rFonts w:ascii="Arial" w:hAnsi="Arial" w:cs="Arial"/>
                <w:b/>
                <w:color w:val="FFFFFF" w:themeColor="background1"/>
              </w:rPr>
              <w:t>Mensch</w:t>
            </w:r>
            <w:r w:rsidR="00477005">
              <w:rPr>
                <w:rFonts w:ascii="Arial" w:hAnsi="Arial" w:cs="Arial"/>
                <w:b/>
                <w:color w:val="FFFFFF" w:themeColor="background1"/>
              </w:rPr>
              <w:t>en</w:t>
            </w:r>
          </w:p>
        </w:tc>
      </w:tr>
      <w:tr w:rsidR="00F55FE2" w:rsidRPr="00D11AAF" w14:paraId="7FB750EB" w14:textId="77777777" w:rsidTr="00217620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6F754630" w14:textId="77777777" w:rsidR="00217620" w:rsidRPr="00217620" w:rsidRDefault="00217620" w:rsidP="00217620">
            <w:pPr>
              <w:rPr>
                <w:rFonts w:ascii="Arial" w:hAnsi="Arial" w:cs="Arial"/>
                <w:sz w:val="10"/>
                <w:szCs w:val="10"/>
              </w:rPr>
            </w:pPr>
          </w:p>
          <w:p w14:paraId="41BAE3B5" w14:textId="77777777" w:rsidR="0030441D" w:rsidRPr="0030441D" w:rsidRDefault="0030441D" w:rsidP="0030441D">
            <w:pPr>
              <w:ind w:left="360"/>
              <w:rPr>
                <w:rFonts w:ascii="Arial" w:hAnsi="Arial" w:cs="Arial"/>
              </w:rPr>
            </w:pPr>
          </w:p>
          <w:p w14:paraId="01129754" w14:textId="4199BB80" w:rsidR="00217620" w:rsidRPr="00217620" w:rsidRDefault="00217620" w:rsidP="0030441D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217620">
              <w:rPr>
                <w:rFonts w:ascii="Arial" w:hAnsi="Arial" w:cs="Arial"/>
              </w:rPr>
              <w:t>Unfallrisiko durch unzureichende bauliche Einrichtung</w:t>
            </w:r>
          </w:p>
          <w:p w14:paraId="4144169B" w14:textId="77777777" w:rsidR="00217620" w:rsidRPr="00217620" w:rsidRDefault="00217620" w:rsidP="0030441D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217620">
              <w:rPr>
                <w:rFonts w:ascii="Arial" w:hAnsi="Arial" w:cs="Arial"/>
              </w:rPr>
              <w:t>Unfallgefahr durch unsachgemäßes Verhalten des Menschen</w:t>
            </w:r>
          </w:p>
          <w:p w14:paraId="6C240EC6" w14:textId="03D10B81" w:rsidR="00217620" w:rsidRPr="00217620" w:rsidRDefault="00217620" w:rsidP="0030441D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217620">
              <w:rPr>
                <w:rFonts w:ascii="Arial" w:hAnsi="Arial" w:cs="Arial"/>
              </w:rPr>
              <w:t>Verletzungsgefahr durch Pferde: getreten, geschlagen, gestoßen oder umgerannt werden</w:t>
            </w:r>
            <w:r w:rsidR="0030441D">
              <w:rPr>
                <w:rFonts w:ascii="Arial" w:hAnsi="Arial" w:cs="Arial"/>
              </w:rPr>
              <w:br/>
            </w:r>
          </w:p>
          <w:p w14:paraId="3E57BEC3" w14:textId="77777777" w:rsidR="00B245E3" w:rsidRPr="00217620" w:rsidRDefault="00B245E3" w:rsidP="0021762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44D0A654" w14:textId="77777777" w:rsidR="0030441D" w:rsidRDefault="0030441D" w:rsidP="00217620">
            <w:pPr>
              <w:rPr>
                <w:noProof/>
                <w:lang w:eastAsia="de-DE"/>
              </w:rPr>
            </w:pPr>
          </w:p>
          <w:p w14:paraId="473E09FE" w14:textId="2BA06F0A" w:rsidR="00B04D26" w:rsidRDefault="00217620" w:rsidP="00217620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2F206CBC" wp14:editId="09F82392">
                  <wp:simplePos x="0" y="0"/>
                  <wp:positionH relativeFrom="margin">
                    <wp:posOffset>-42545</wp:posOffset>
                  </wp:positionH>
                  <wp:positionV relativeFrom="paragraph">
                    <wp:posOffset>100965</wp:posOffset>
                  </wp:positionV>
                  <wp:extent cx="503555" cy="442595"/>
                  <wp:effectExtent l="0" t="0" r="0" b="0"/>
                  <wp:wrapNone/>
                  <wp:docPr id="3" name="Grafik 3" descr="ISO 7010 W001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O 7010 W001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442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A4BEC8" w14:textId="77777777" w:rsidR="0030441D" w:rsidRDefault="0030441D" w:rsidP="00217620">
            <w:pPr>
              <w:rPr>
                <w:noProof/>
                <w:lang w:eastAsia="de-DE"/>
              </w:rPr>
            </w:pPr>
          </w:p>
          <w:p w14:paraId="56E9BFDD" w14:textId="77777777" w:rsidR="0030441D" w:rsidRDefault="0030441D" w:rsidP="00217620">
            <w:pPr>
              <w:rPr>
                <w:noProof/>
                <w:lang w:eastAsia="de-DE"/>
              </w:rPr>
            </w:pPr>
          </w:p>
          <w:p w14:paraId="5BBB0AE0" w14:textId="77777777" w:rsidR="0030441D" w:rsidRDefault="0030441D" w:rsidP="00217620">
            <w:pPr>
              <w:rPr>
                <w:noProof/>
                <w:lang w:eastAsia="de-DE"/>
              </w:rPr>
            </w:pPr>
          </w:p>
          <w:p w14:paraId="3D6E5533" w14:textId="77777777" w:rsidR="0030441D" w:rsidRDefault="0030441D" w:rsidP="00217620">
            <w:pPr>
              <w:rPr>
                <w:noProof/>
                <w:lang w:eastAsia="de-DE"/>
              </w:rPr>
            </w:pPr>
          </w:p>
          <w:p w14:paraId="136A2C52" w14:textId="77777777" w:rsidR="0030441D" w:rsidRDefault="0030441D" w:rsidP="00217620">
            <w:pPr>
              <w:rPr>
                <w:noProof/>
                <w:lang w:eastAsia="de-DE"/>
              </w:rPr>
            </w:pPr>
          </w:p>
          <w:p w14:paraId="3212363B" w14:textId="1E007A8D" w:rsidR="00F55FE2" w:rsidRPr="00D11AAF" w:rsidRDefault="00217620" w:rsidP="00217620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0288" behindDoc="0" locked="0" layoutInCell="1" allowOverlap="1" wp14:anchorId="0F793F28" wp14:editId="39788DF7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728980</wp:posOffset>
                  </wp:positionV>
                  <wp:extent cx="503555" cy="503555"/>
                  <wp:effectExtent l="0" t="0" r="0" b="0"/>
                  <wp:wrapNone/>
                  <wp:docPr id="4" name="Grafik 4" descr="https://upload.wikimedia.org/wikipedia/commons/thumb/3/3c/ISO_7010_M008.svg/800px-ISO_7010_M008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3/3c/ISO_7010_M008.svg/800px-ISO_7010_M008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01842" w:rsidRPr="00D11AAF" w14:paraId="71F15C6D" w14:textId="77777777" w:rsidTr="00217620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36A83F42" w14:textId="77777777" w:rsidR="00B01842" w:rsidRPr="00C576E1" w:rsidRDefault="00B01842" w:rsidP="00217620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6F8F926D" w14:textId="77777777" w:rsidR="00B01842" w:rsidRPr="00D11AAF" w:rsidRDefault="00B01842" w:rsidP="00217620">
            <w:pPr>
              <w:rPr>
                <w:rFonts w:ascii="Arial" w:hAnsi="Arial" w:cs="Arial"/>
              </w:rPr>
            </w:pPr>
          </w:p>
        </w:tc>
      </w:tr>
      <w:tr w:rsidR="00F55FE2" w:rsidRPr="00D11AAF" w14:paraId="14E57748" w14:textId="77777777" w:rsidTr="00217620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5373B31D" w14:textId="77777777" w:rsidR="00217620" w:rsidRPr="00217620" w:rsidRDefault="00217620" w:rsidP="003E4A79">
            <w:pPr>
              <w:rPr>
                <w:rFonts w:ascii="Arial" w:hAnsi="Arial" w:cs="Arial"/>
                <w:sz w:val="10"/>
                <w:szCs w:val="10"/>
              </w:rPr>
            </w:pPr>
          </w:p>
          <w:p w14:paraId="38FDC8FE" w14:textId="77777777" w:rsidR="0030441D" w:rsidRPr="0030441D" w:rsidRDefault="0030441D" w:rsidP="0030441D">
            <w:pPr>
              <w:ind w:left="360"/>
              <w:rPr>
                <w:rFonts w:ascii="Arial" w:hAnsi="Arial" w:cs="Arial"/>
              </w:rPr>
            </w:pPr>
          </w:p>
          <w:p w14:paraId="18AB4092" w14:textId="04B89A22" w:rsidR="005776A5" w:rsidRPr="00217620" w:rsidRDefault="005776A5" w:rsidP="0030441D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217620">
              <w:rPr>
                <w:rFonts w:ascii="Arial" w:hAnsi="Arial" w:cs="Arial"/>
              </w:rPr>
              <w:t>Vor Arbeitsbeginn Vollständigkeit der Sicherheitseinrichtungen prüfen.</w:t>
            </w:r>
          </w:p>
          <w:p w14:paraId="7CD8DD21" w14:textId="77777777" w:rsidR="00217620" w:rsidRPr="005939D1" w:rsidRDefault="00217620" w:rsidP="0030441D">
            <w:pPr>
              <w:pStyle w:val="Listenabsatz"/>
              <w:numPr>
                <w:ilvl w:val="0"/>
                <w:numId w:val="1"/>
              </w:numPr>
              <w:spacing w:after="120"/>
              <w:ind w:left="357" w:hanging="357"/>
              <w:rPr>
                <w:rFonts w:ascii="Arial" w:hAnsi="Arial" w:cs="Arial"/>
              </w:rPr>
            </w:pPr>
            <w:r w:rsidRPr="005939D1">
              <w:rPr>
                <w:rFonts w:ascii="Arial" w:hAnsi="Arial" w:cs="Arial"/>
              </w:rPr>
              <w:t>Bauliche Einrichtung und Ausrüstungsmaterial: Höhe der Absperrungen 1,80 – 2,00 m, Spiegel und Fenster abdecken, kurzer Führstrick, adäquates Hindernismaterial,</w:t>
            </w:r>
            <w:r>
              <w:rPr>
                <w:rFonts w:ascii="Arial" w:hAnsi="Arial" w:cs="Arial"/>
              </w:rPr>
              <w:t xml:space="preserve"> </w:t>
            </w:r>
            <w:r w:rsidRPr="005939D1">
              <w:rPr>
                <w:rFonts w:ascii="Arial" w:hAnsi="Arial" w:cs="Arial"/>
              </w:rPr>
              <w:t>Sicherheitsauflagen verwenden</w:t>
            </w:r>
            <w:r>
              <w:rPr>
                <w:rFonts w:ascii="Arial" w:hAnsi="Arial" w:cs="Arial"/>
              </w:rPr>
              <w:t>.</w:t>
            </w:r>
          </w:p>
          <w:p w14:paraId="26A82EC1" w14:textId="77777777" w:rsidR="00217620" w:rsidRPr="00B3065C" w:rsidRDefault="00217620" w:rsidP="0030441D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B3065C">
              <w:rPr>
                <w:rFonts w:ascii="Arial" w:hAnsi="Arial" w:cs="Arial"/>
              </w:rPr>
              <w:t>Beim Führen des Pferdes ist geeignetes Schutzschuhwerk (mind. S2) zu tragen.</w:t>
            </w:r>
          </w:p>
          <w:p w14:paraId="1D166E05" w14:textId="77777777" w:rsidR="00217620" w:rsidRPr="00B3065C" w:rsidRDefault="00217620" w:rsidP="0030441D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B3065C">
              <w:rPr>
                <w:rFonts w:ascii="Arial" w:hAnsi="Arial" w:cs="Arial"/>
              </w:rPr>
              <w:t>Pferde sind einzeln in die Halle hineinzuführen und vor dem Loslassen umzudrehen</w:t>
            </w:r>
            <w:r>
              <w:rPr>
                <w:rFonts w:ascii="Arial" w:hAnsi="Arial" w:cs="Arial"/>
              </w:rPr>
              <w:t>.</w:t>
            </w:r>
          </w:p>
          <w:p w14:paraId="0087695F" w14:textId="77777777" w:rsidR="00217620" w:rsidRPr="00B3065C" w:rsidRDefault="00217620" w:rsidP="0030441D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B3065C">
              <w:rPr>
                <w:rFonts w:ascii="Arial" w:hAnsi="Arial" w:cs="Arial"/>
              </w:rPr>
              <w:t>Sichtbarrieren schaffen</w:t>
            </w:r>
            <w:r>
              <w:rPr>
                <w:rFonts w:ascii="Arial" w:hAnsi="Arial" w:cs="Arial"/>
              </w:rPr>
              <w:t>,</w:t>
            </w:r>
            <w:r w:rsidRPr="00B3065C">
              <w:rPr>
                <w:rFonts w:ascii="Arial" w:hAnsi="Arial" w:cs="Arial"/>
              </w:rPr>
              <w:t xml:space="preserve"> damit Pferde </w:t>
            </w:r>
            <w:r>
              <w:rPr>
                <w:rFonts w:ascii="Arial" w:hAnsi="Arial" w:cs="Arial"/>
              </w:rPr>
              <w:t xml:space="preserve">die </w:t>
            </w:r>
            <w:r w:rsidRPr="00B3065C">
              <w:rPr>
                <w:rFonts w:ascii="Arial" w:hAnsi="Arial" w:cs="Arial"/>
              </w:rPr>
              <w:t>Bande nicht überspringen können</w:t>
            </w:r>
            <w:r>
              <w:rPr>
                <w:rFonts w:ascii="Arial" w:hAnsi="Arial" w:cs="Arial"/>
              </w:rPr>
              <w:t>.</w:t>
            </w:r>
          </w:p>
          <w:p w14:paraId="65E213C9" w14:textId="77777777" w:rsidR="00217620" w:rsidRPr="00B3065C" w:rsidRDefault="00217620" w:rsidP="0030441D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B3065C">
              <w:rPr>
                <w:rFonts w:ascii="Arial" w:hAnsi="Arial" w:cs="Arial"/>
              </w:rPr>
              <w:t>Hilfsmittel zum kontrollierten Treiben einsetzen, z.</w:t>
            </w:r>
            <w:r>
              <w:rPr>
                <w:rFonts w:ascii="Arial" w:hAnsi="Arial" w:cs="Arial"/>
              </w:rPr>
              <w:t xml:space="preserve"> </w:t>
            </w:r>
            <w:r w:rsidRPr="00B3065C">
              <w:rPr>
                <w:rFonts w:ascii="Arial" w:hAnsi="Arial" w:cs="Arial"/>
              </w:rPr>
              <w:t>B. Peitsche</w:t>
            </w:r>
            <w:r>
              <w:rPr>
                <w:rFonts w:ascii="Arial" w:hAnsi="Arial" w:cs="Arial"/>
              </w:rPr>
              <w:t>.</w:t>
            </w:r>
          </w:p>
          <w:p w14:paraId="2D1E01A7" w14:textId="77777777" w:rsidR="00217620" w:rsidRPr="00B3065C" w:rsidRDefault="00217620" w:rsidP="0030441D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B3065C">
              <w:rPr>
                <w:rFonts w:ascii="Arial" w:hAnsi="Arial" w:cs="Arial"/>
              </w:rPr>
              <w:t>Einen zweiten Peitschenführer hinzukommen lassen</w:t>
            </w:r>
            <w:r>
              <w:rPr>
                <w:rFonts w:ascii="Arial" w:hAnsi="Arial" w:cs="Arial"/>
              </w:rPr>
              <w:t>.</w:t>
            </w:r>
          </w:p>
          <w:p w14:paraId="73323DBB" w14:textId="77777777" w:rsidR="00217620" w:rsidRPr="00B3065C" w:rsidRDefault="00217620" w:rsidP="0030441D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B3065C">
              <w:rPr>
                <w:rFonts w:ascii="Arial" w:hAnsi="Arial" w:cs="Arial"/>
              </w:rPr>
              <w:t>Tiere nie</w:t>
            </w:r>
            <w:r>
              <w:rPr>
                <w:rFonts w:ascii="Arial" w:hAnsi="Arial" w:cs="Arial"/>
              </w:rPr>
              <w:t>mals</w:t>
            </w:r>
            <w:r w:rsidRPr="00B3065C">
              <w:rPr>
                <w:rFonts w:ascii="Arial" w:hAnsi="Arial" w:cs="Arial"/>
              </w:rPr>
              <w:t xml:space="preserve"> unbeaufsichtigt lassen (Gefahr des Anknabberns von Lichtschaltern, Steckdosen)</w:t>
            </w:r>
            <w:r>
              <w:rPr>
                <w:rFonts w:ascii="Arial" w:hAnsi="Arial" w:cs="Arial"/>
              </w:rPr>
              <w:t>.</w:t>
            </w:r>
          </w:p>
          <w:p w14:paraId="69771582" w14:textId="77777777" w:rsidR="00217620" w:rsidRPr="00B3065C" w:rsidRDefault="00217620" w:rsidP="0030441D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Ruhigen und konzentrierten</w:t>
            </w:r>
            <w:r w:rsidRPr="00B3065C">
              <w:rPr>
                <w:rFonts w:ascii="Arial" w:hAnsi="Arial" w:cs="Arial"/>
              </w:rPr>
              <w:t xml:space="preserve"> Umgang mit dem Pferd</w:t>
            </w:r>
            <w:r>
              <w:rPr>
                <w:rFonts w:ascii="Arial" w:hAnsi="Arial" w:cs="Arial"/>
              </w:rPr>
              <w:t xml:space="preserve"> wahren.</w:t>
            </w:r>
          </w:p>
          <w:p w14:paraId="18810FB2" w14:textId="167100EB" w:rsidR="00217620" w:rsidRDefault="00217620" w:rsidP="0030441D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Ausreichenden</w:t>
            </w:r>
            <w:r w:rsidRPr="00B3065C">
              <w:rPr>
                <w:rFonts w:ascii="Arial" w:hAnsi="Arial" w:cs="Arial"/>
              </w:rPr>
              <w:t xml:space="preserve"> Sicherheitsabstand</w:t>
            </w:r>
            <w:r>
              <w:rPr>
                <w:rFonts w:ascii="Arial" w:hAnsi="Arial" w:cs="Arial"/>
              </w:rPr>
              <w:t xml:space="preserve"> halten.</w:t>
            </w:r>
            <w:r w:rsidR="0030441D">
              <w:rPr>
                <w:rFonts w:ascii="Arial" w:hAnsi="Arial" w:cs="Arial"/>
              </w:rPr>
              <w:br/>
            </w:r>
          </w:p>
          <w:p w14:paraId="2A43CF9F" w14:textId="77777777" w:rsidR="00F55FE2" w:rsidRPr="00217620" w:rsidRDefault="00F55FE2" w:rsidP="0021762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0680C3D5" w14:textId="77777777" w:rsidR="00F55FE2" w:rsidRPr="00D11AAF" w:rsidRDefault="00F55FE2" w:rsidP="00217620">
            <w:pPr>
              <w:rPr>
                <w:rFonts w:ascii="Arial" w:hAnsi="Arial" w:cs="Arial"/>
              </w:rPr>
            </w:pPr>
          </w:p>
        </w:tc>
      </w:tr>
      <w:tr w:rsidR="00B01842" w:rsidRPr="00D11AAF" w14:paraId="0A9FA0C0" w14:textId="77777777" w:rsidTr="00217620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421DC1C6" w14:textId="77777777" w:rsidR="00B01842" w:rsidRPr="00C576E1" w:rsidRDefault="00B01842" w:rsidP="0021762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14:paraId="2D7CDD98" w14:textId="77777777" w:rsidTr="00217620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28E694BB" w14:textId="77777777" w:rsidR="00217620" w:rsidRPr="00217620" w:rsidRDefault="00217620" w:rsidP="00217620">
            <w:pPr>
              <w:rPr>
                <w:rFonts w:ascii="Arial" w:hAnsi="Arial" w:cs="Arial"/>
                <w:sz w:val="10"/>
                <w:szCs w:val="10"/>
              </w:rPr>
            </w:pPr>
          </w:p>
          <w:p w14:paraId="7AE0513D" w14:textId="77777777" w:rsidR="0030441D" w:rsidRPr="0030441D" w:rsidRDefault="0030441D" w:rsidP="0030441D">
            <w:pPr>
              <w:ind w:left="360"/>
              <w:rPr>
                <w:rFonts w:ascii="Arial" w:hAnsi="Arial" w:cs="Arial"/>
              </w:rPr>
            </w:pPr>
          </w:p>
          <w:p w14:paraId="30E49F81" w14:textId="70F179F3" w:rsidR="00217620" w:rsidRPr="00217620" w:rsidRDefault="00217620" w:rsidP="0030441D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217620">
              <w:rPr>
                <w:rFonts w:ascii="Arial" w:hAnsi="Arial" w:cs="Arial"/>
              </w:rPr>
              <w:t>Ruhe bewahren.</w:t>
            </w:r>
          </w:p>
          <w:p w14:paraId="4DC7DBF9" w14:textId="77777777" w:rsidR="00217620" w:rsidRPr="00217620" w:rsidRDefault="00217620" w:rsidP="0030441D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217620">
              <w:rPr>
                <w:rFonts w:ascii="Arial" w:hAnsi="Arial" w:cs="Arial"/>
              </w:rPr>
              <w:t>Aus dem Aktionsbereich des Pferdes treten.</w:t>
            </w:r>
          </w:p>
          <w:p w14:paraId="074EBD92" w14:textId="77777777" w:rsidR="00217620" w:rsidRPr="00217620" w:rsidRDefault="00217620" w:rsidP="0030441D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217620">
              <w:rPr>
                <w:rFonts w:ascii="Arial" w:hAnsi="Arial" w:cs="Arial"/>
              </w:rPr>
              <w:t>Beruhigend auf das Pferd einwirken.</w:t>
            </w:r>
          </w:p>
          <w:p w14:paraId="72CB42E8" w14:textId="77777777" w:rsidR="00217620" w:rsidRDefault="00217620" w:rsidP="0030441D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217620">
              <w:rPr>
                <w:rFonts w:ascii="Arial" w:hAnsi="Arial" w:cs="Arial"/>
              </w:rPr>
              <w:t>Ursache abstellen.</w:t>
            </w:r>
          </w:p>
          <w:p w14:paraId="7AD2B94F" w14:textId="1A0DE1DA" w:rsidR="005776A5" w:rsidRPr="00217620" w:rsidRDefault="00FA3513" w:rsidP="0030441D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Vorgesetzte</w:t>
            </w:r>
            <w:r w:rsidR="005776A5" w:rsidRPr="005776A5">
              <w:rPr>
                <w:rFonts w:ascii="Arial" w:hAnsi="Arial" w:cs="Arial"/>
              </w:rPr>
              <w:t xml:space="preserve"> informieren.</w:t>
            </w:r>
            <w:r w:rsidR="0030441D">
              <w:rPr>
                <w:rFonts w:ascii="Arial" w:hAnsi="Arial" w:cs="Arial"/>
              </w:rPr>
              <w:br/>
            </w:r>
          </w:p>
          <w:p w14:paraId="011C15CC" w14:textId="77777777" w:rsidR="00B04D26" w:rsidRPr="00217620" w:rsidRDefault="00B04D26" w:rsidP="0021762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01842" w:rsidRPr="00D11AAF" w14:paraId="59589058" w14:textId="77777777" w:rsidTr="00217620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2A4DE9B0" w14:textId="77777777" w:rsidR="00B01842" w:rsidRPr="00C576E1" w:rsidRDefault="00B01842" w:rsidP="00217620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</w:r>
            <w:r w:rsidR="009572C6">
              <w:rPr>
                <w:rFonts w:ascii="Arial" w:hAnsi="Arial" w:cs="Arial"/>
                <w:b/>
                <w:color w:val="FFFFFF" w:themeColor="background1"/>
              </w:rPr>
              <w:t xml:space="preserve">Verhalten bei Unfällen, </w:t>
            </w:r>
            <w:r w:rsidRPr="00C576E1">
              <w:rPr>
                <w:rFonts w:ascii="Arial" w:hAnsi="Arial" w:cs="Arial"/>
                <w:b/>
                <w:color w:val="FFFFFF" w:themeColor="background1"/>
              </w:rPr>
              <w:t>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0A0ABF46" w14:textId="77777777" w:rsidR="00B01842" w:rsidRPr="00C576E1" w:rsidRDefault="00B01842" w:rsidP="0021762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14:paraId="16A3730C" w14:textId="77777777" w:rsidTr="00217620">
        <w:tc>
          <w:tcPr>
            <w:tcW w:w="341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35A67319" w14:textId="77777777" w:rsidR="00B01842" w:rsidRPr="00B01842" w:rsidRDefault="00B01842" w:rsidP="00217620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14:paraId="4D9A5043" w14:textId="77777777" w:rsidR="00B01842" w:rsidRPr="004526EC" w:rsidRDefault="00B01842" w:rsidP="00217620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3405ED70" w14:textId="77777777" w:rsidR="00B01842" w:rsidRPr="00B01842" w:rsidRDefault="00B01842" w:rsidP="00217620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14:paraId="6272A605" w14:textId="77777777" w:rsidR="00B01842" w:rsidRPr="004526EC" w:rsidRDefault="00B01842" w:rsidP="00217620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635800D4" w14:textId="77777777" w:rsidR="00B01842" w:rsidRPr="004526EC" w:rsidRDefault="00B01842" w:rsidP="00217620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4224BE40" w14:textId="77777777" w:rsidR="00B01842" w:rsidRDefault="00B01842" w:rsidP="00217620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60EB0B8E" wp14:editId="342723B9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14:paraId="0E1A05B9" w14:textId="77777777" w:rsidTr="0021762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17814604" w14:textId="77777777" w:rsidR="00217620" w:rsidRPr="00217620" w:rsidRDefault="00217620" w:rsidP="00217620">
            <w:pPr>
              <w:rPr>
                <w:rFonts w:ascii="Arial" w:hAnsi="Arial" w:cs="Arial"/>
                <w:sz w:val="10"/>
                <w:szCs w:val="10"/>
              </w:rPr>
            </w:pPr>
          </w:p>
          <w:p w14:paraId="5B0A416C" w14:textId="77777777" w:rsidR="0030441D" w:rsidRPr="0030441D" w:rsidRDefault="0030441D" w:rsidP="0030441D">
            <w:pPr>
              <w:ind w:left="360"/>
              <w:rPr>
                <w:rFonts w:ascii="Arial" w:hAnsi="Arial" w:cs="Arial"/>
              </w:rPr>
            </w:pPr>
          </w:p>
          <w:p w14:paraId="5567B2D6" w14:textId="7D0C46EF" w:rsidR="00DC0C33" w:rsidRDefault="00DC0C33" w:rsidP="0030441D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Ruhe bewahren, Unfallstelle sichern, eigene Sicherheit beachten!</w:t>
            </w:r>
          </w:p>
          <w:p w14:paraId="06449C1B" w14:textId="77777777" w:rsidR="00DC0C33" w:rsidRDefault="00DC0C33" w:rsidP="0030441D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Notruf veranlassen (112)!</w:t>
            </w:r>
          </w:p>
          <w:p w14:paraId="11255B8D" w14:textId="14D53FAF" w:rsidR="00DC0C33" w:rsidRDefault="00DC0C33" w:rsidP="0030441D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Verletzten ggf. aus dem Gefahrenbereich retten!</w:t>
            </w:r>
          </w:p>
          <w:p w14:paraId="6135FC59" w14:textId="77777777" w:rsidR="00DC0C33" w:rsidRPr="00720F29" w:rsidRDefault="00DC0C33" w:rsidP="0030441D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Erste Hilfe leisten!</w:t>
            </w:r>
          </w:p>
          <w:p w14:paraId="6F1ED126" w14:textId="77777777" w:rsidR="00DC0C33" w:rsidRPr="00556A82" w:rsidRDefault="00DC0C33" w:rsidP="0030441D">
            <w:pPr>
              <w:pStyle w:val="Listenabsatz"/>
              <w:numPr>
                <w:ilvl w:val="0"/>
                <w:numId w:val="4"/>
              </w:numPr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14:paraId="0C4A9173" w14:textId="4C432A81" w:rsidR="00DC0C33" w:rsidRPr="00556A82" w:rsidRDefault="00DC0C33" w:rsidP="0030441D">
            <w:pPr>
              <w:pStyle w:val="Listenabsatz"/>
              <w:numPr>
                <w:ilvl w:val="0"/>
                <w:numId w:val="4"/>
              </w:numPr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  <w:r w:rsidR="0030441D">
              <w:rPr>
                <w:rFonts w:ascii="Arial" w:hAnsi="Arial" w:cs="Arial"/>
              </w:rPr>
              <w:br/>
            </w:r>
          </w:p>
          <w:p w14:paraId="488AC0FA" w14:textId="77777777" w:rsidR="00F55FE2" w:rsidRPr="00DC0C33" w:rsidRDefault="00F55FE2" w:rsidP="00DC0C33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2F6F" w:rsidRPr="00D11AAF" w14:paraId="5B519F53" w14:textId="77777777" w:rsidTr="00217620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3485826E" w14:textId="77777777" w:rsidR="00612F6F" w:rsidRPr="0001190C" w:rsidRDefault="001349B7" w:rsidP="00217620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00E983D1" w14:textId="77777777" w:rsidR="00612F6F" w:rsidRDefault="00612F6F" w:rsidP="00217620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1349B7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197291D7" w14:textId="77777777" w:rsidR="00612F6F" w:rsidRPr="00EC70E1" w:rsidRDefault="00612F6F" w:rsidP="00217620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14:paraId="4D30D122" w14:textId="77777777" w:rsidTr="00217620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655A1DA9" w14:textId="77777777" w:rsidR="00612F6F" w:rsidRPr="00AD73C9" w:rsidRDefault="00612F6F" w:rsidP="00217620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64D3DF0A" w14:textId="3384BCEF" w:rsidR="0030441D" w:rsidRDefault="00217620" w:rsidP="008264FF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textWrapping" w:clear="all"/>
      </w:r>
    </w:p>
    <w:p w14:paraId="2DE6BDEB" w14:textId="77777777" w:rsidR="0030441D" w:rsidRPr="0030441D" w:rsidRDefault="0030441D" w:rsidP="0030441D">
      <w:pPr>
        <w:rPr>
          <w:rFonts w:ascii="Arial" w:hAnsi="Arial" w:cs="Arial"/>
          <w:sz w:val="2"/>
          <w:szCs w:val="2"/>
        </w:rPr>
      </w:pPr>
    </w:p>
    <w:p w14:paraId="0309CF36" w14:textId="77777777" w:rsidR="0030441D" w:rsidRPr="0030441D" w:rsidRDefault="0030441D" w:rsidP="0030441D">
      <w:pPr>
        <w:rPr>
          <w:rFonts w:ascii="Arial" w:hAnsi="Arial" w:cs="Arial"/>
          <w:sz w:val="2"/>
          <w:szCs w:val="2"/>
        </w:rPr>
      </w:pPr>
    </w:p>
    <w:p w14:paraId="1694CF6F" w14:textId="77777777" w:rsidR="0030441D" w:rsidRPr="0030441D" w:rsidRDefault="0030441D" w:rsidP="0030441D">
      <w:pPr>
        <w:rPr>
          <w:rFonts w:ascii="Arial" w:hAnsi="Arial" w:cs="Arial"/>
          <w:sz w:val="2"/>
          <w:szCs w:val="2"/>
        </w:rPr>
      </w:pPr>
    </w:p>
    <w:p w14:paraId="5A3A39B3" w14:textId="77777777" w:rsidR="0030441D" w:rsidRPr="0030441D" w:rsidRDefault="0030441D" w:rsidP="0030441D">
      <w:pPr>
        <w:rPr>
          <w:rFonts w:ascii="Arial" w:hAnsi="Arial" w:cs="Arial"/>
          <w:sz w:val="2"/>
          <w:szCs w:val="2"/>
        </w:rPr>
      </w:pPr>
    </w:p>
    <w:p w14:paraId="3ADC45ED" w14:textId="77777777" w:rsidR="0030441D" w:rsidRPr="0030441D" w:rsidRDefault="0030441D" w:rsidP="0030441D">
      <w:pPr>
        <w:rPr>
          <w:rFonts w:ascii="Arial" w:hAnsi="Arial" w:cs="Arial"/>
          <w:sz w:val="2"/>
          <w:szCs w:val="2"/>
        </w:rPr>
      </w:pPr>
    </w:p>
    <w:p w14:paraId="7C148C1B" w14:textId="77777777" w:rsidR="0030441D" w:rsidRPr="0030441D" w:rsidRDefault="0030441D" w:rsidP="0030441D">
      <w:pPr>
        <w:rPr>
          <w:rFonts w:ascii="Arial" w:hAnsi="Arial" w:cs="Arial"/>
          <w:sz w:val="2"/>
          <w:szCs w:val="2"/>
        </w:rPr>
      </w:pPr>
    </w:p>
    <w:p w14:paraId="002353D8" w14:textId="77777777" w:rsidR="0030441D" w:rsidRPr="0030441D" w:rsidRDefault="0030441D" w:rsidP="0030441D">
      <w:pPr>
        <w:rPr>
          <w:rFonts w:ascii="Arial" w:hAnsi="Arial" w:cs="Arial"/>
          <w:sz w:val="2"/>
          <w:szCs w:val="2"/>
        </w:rPr>
      </w:pPr>
    </w:p>
    <w:p w14:paraId="464AA269" w14:textId="77777777" w:rsidR="0030441D" w:rsidRPr="0030441D" w:rsidRDefault="0030441D" w:rsidP="0030441D">
      <w:pPr>
        <w:rPr>
          <w:rFonts w:ascii="Arial" w:hAnsi="Arial" w:cs="Arial"/>
          <w:sz w:val="2"/>
          <w:szCs w:val="2"/>
        </w:rPr>
      </w:pPr>
    </w:p>
    <w:p w14:paraId="58EEDED9" w14:textId="77777777" w:rsidR="0030441D" w:rsidRPr="0030441D" w:rsidRDefault="0030441D" w:rsidP="0030441D">
      <w:pPr>
        <w:rPr>
          <w:rFonts w:ascii="Arial" w:hAnsi="Arial" w:cs="Arial"/>
          <w:sz w:val="2"/>
          <w:szCs w:val="2"/>
        </w:rPr>
      </w:pPr>
    </w:p>
    <w:p w14:paraId="0A8E780B" w14:textId="77777777" w:rsidR="0030441D" w:rsidRPr="0030441D" w:rsidRDefault="0030441D" w:rsidP="0030441D">
      <w:pPr>
        <w:rPr>
          <w:rFonts w:ascii="Arial" w:hAnsi="Arial" w:cs="Arial"/>
          <w:sz w:val="2"/>
          <w:szCs w:val="2"/>
        </w:rPr>
      </w:pPr>
    </w:p>
    <w:p w14:paraId="0F41F4AD" w14:textId="77777777" w:rsidR="0030441D" w:rsidRPr="0030441D" w:rsidRDefault="0030441D" w:rsidP="0030441D">
      <w:pPr>
        <w:rPr>
          <w:rFonts w:ascii="Arial" w:hAnsi="Arial" w:cs="Arial"/>
          <w:sz w:val="2"/>
          <w:szCs w:val="2"/>
        </w:rPr>
      </w:pPr>
      <w:bookmarkStart w:id="0" w:name="_GoBack"/>
      <w:bookmarkEnd w:id="0"/>
    </w:p>
    <w:p w14:paraId="6F79EB88" w14:textId="77777777" w:rsidR="0030441D" w:rsidRPr="0030441D" w:rsidRDefault="0030441D" w:rsidP="0030441D">
      <w:pPr>
        <w:rPr>
          <w:rFonts w:ascii="Arial" w:hAnsi="Arial" w:cs="Arial"/>
          <w:sz w:val="2"/>
          <w:szCs w:val="2"/>
        </w:rPr>
      </w:pPr>
    </w:p>
    <w:p w14:paraId="0650DFAA" w14:textId="617DEAD4" w:rsidR="00AC0B79" w:rsidRPr="0030441D" w:rsidRDefault="0030441D" w:rsidP="00E15A7D">
      <w:pPr>
        <w:tabs>
          <w:tab w:val="left" w:pos="4530"/>
          <w:tab w:val="left" w:pos="7650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ab/>
      </w:r>
      <w:r w:rsidR="00E15A7D">
        <w:rPr>
          <w:rFonts w:ascii="Arial" w:hAnsi="Arial" w:cs="Arial"/>
          <w:sz w:val="2"/>
          <w:szCs w:val="2"/>
        </w:rPr>
        <w:tab/>
      </w:r>
    </w:p>
    <w:sectPr w:rsidR="00AC0B79" w:rsidRPr="0030441D" w:rsidSect="00CB775A">
      <w:footerReference w:type="default" r:id="rId10"/>
      <w:footerReference w:type="first" r:id="rId11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52A31" w14:textId="77777777"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14:paraId="04221A9C" w14:textId="77777777"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52FC51A1" w14:textId="77777777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14:paraId="239CD74C" w14:textId="77777777"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0D54BD26" wp14:editId="06E91D92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217620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217620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34D47138" w14:textId="77777777"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1CA23B02" w14:textId="77777777" w:rsidTr="0030441D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14:paraId="38DD4B65" w14:textId="58ABCF33"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</w:t>
          </w:r>
          <w:r w:rsidR="00E15A7D">
            <w:rPr>
              <w:rFonts w:ascii="Arial" w:hAnsi="Arial" w:cs="Arial"/>
              <w:sz w:val="12"/>
              <w:szCs w:val="12"/>
            </w:rPr>
            <w:t>Stand 04/2023</w:t>
          </w:r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38201772" wp14:editId="42304D1A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E15A7D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E15A7D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16BE82FC" w14:textId="77777777"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C5BDB" w14:textId="77777777"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14:paraId="59E7579B" w14:textId="77777777"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C0100"/>
    <w:rsid w:val="001349B7"/>
    <w:rsid w:val="001973F1"/>
    <w:rsid w:val="001A1F39"/>
    <w:rsid w:val="001E10A1"/>
    <w:rsid w:val="00217620"/>
    <w:rsid w:val="002A4A47"/>
    <w:rsid w:val="0030441D"/>
    <w:rsid w:val="00316EC3"/>
    <w:rsid w:val="0034486D"/>
    <w:rsid w:val="00385018"/>
    <w:rsid w:val="003B532E"/>
    <w:rsid w:val="003E4A79"/>
    <w:rsid w:val="003F28D2"/>
    <w:rsid w:val="00477005"/>
    <w:rsid w:val="004906F0"/>
    <w:rsid w:val="0055460E"/>
    <w:rsid w:val="005776A5"/>
    <w:rsid w:val="00587B8C"/>
    <w:rsid w:val="00612F6F"/>
    <w:rsid w:val="00672740"/>
    <w:rsid w:val="006C6FAE"/>
    <w:rsid w:val="00791852"/>
    <w:rsid w:val="007B144E"/>
    <w:rsid w:val="007F75C1"/>
    <w:rsid w:val="008264FF"/>
    <w:rsid w:val="00837585"/>
    <w:rsid w:val="008429E0"/>
    <w:rsid w:val="0084393D"/>
    <w:rsid w:val="00885C71"/>
    <w:rsid w:val="00896F4A"/>
    <w:rsid w:val="008B426C"/>
    <w:rsid w:val="008C7CE0"/>
    <w:rsid w:val="008F7FA5"/>
    <w:rsid w:val="009572C6"/>
    <w:rsid w:val="00997548"/>
    <w:rsid w:val="00A924C8"/>
    <w:rsid w:val="00A93114"/>
    <w:rsid w:val="00AC0B79"/>
    <w:rsid w:val="00B01842"/>
    <w:rsid w:val="00B04D26"/>
    <w:rsid w:val="00B245E3"/>
    <w:rsid w:val="00B62D0C"/>
    <w:rsid w:val="00C576E1"/>
    <w:rsid w:val="00CB775A"/>
    <w:rsid w:val="00D11AAF"/>
    <w:rsid w:val="00DC0C33"/>
    <w:rsid w:val="00DF6685"/>
    <w:rsid w:val="00E15A7D"/>
    <w:rsid w:val="00E271F2"/>
    <w:rsid w:val="00E8380C"/>
    <w:rsid w:val="00F07343"/>
    <w:rsid w:val="00F55FE2"/>
    <w:rsid w:val="00F95116"/>
    <w:rsid w:val="00FA3513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8085E94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776A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776A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776A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776A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776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Laufen lassen in der Reithalle</vt:lpstr>
    </vt:vector>
  </TitlesOfParts>
  <Company>SVLFG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Laufen lassen in der Reithalle</dc:title>
  <dc:subject/>
  <dc:creator/>
  <cp:keywords/>
  <dc:description/>
  <cp:lastModifiedBy>Huber, Michael</cp:lastModifiedBy>
  <cp:revision>4</cp:revision>
  <cp:lastPrinted>2020-11-26T10:37:00Z</cp:lastPrinted>
  <dcterms:created xsi:type="dcterms:W3CDTF">2023-03-07T07:49:00Z</dcterms:created>
  <dcterms:modified xsi:type="dcterms:W3CDTF">2023-04-14T05:19:00Z</dcterms:modified>
</cp:coreProperties>
</file>